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F9" w:rsidRPr="0015234F" w:rsidRDefault="009A56F9" w:rsidP="009A56F9">
      <w:pPr>
        <w:jc w:val="both"/>
        <w:rPr>
          <w:rFonts w:ascii="Verdana" w:hAnsi="Verdana"/>
        </w:rPr>
      </w:pPr>
      <w:r w:rsidRPr="00B13DA8">
        <w:rPr>
          <w:rFonts w:ascii="Verdana" w:hAnsi="Verdana"/>
        </w:rPr>
        <w:t xml:space="preserve">                                                                                                 </w:t>
      </w:r>
    </w:p>
    <w:p w:rsidR="009A56F9" w:rsidRPr="00B13DA8" w:rsidRDefault="009A56F9" w:rsidP="009A56F9">
      <w:pPr>
        <w:rPr>
          <w:rFonts w:ascii="Verdana" w:hAnsi="Verdana"/>
          <w:lang w:val="ru-RU"/>
        </w:rPr>
      </w:pPr>
    </w:p>
    <w:p w:rsidR="009A56F9" w:rsidRDefault="009A56F9" w:rsidP="009A56F9"/>
    <w:p w:rsidR="009A56F9" w:rsidRDefault="009A56F9" w:rsidP="009A56F9"/>
    <w:p w:rsidR="009A56F9" w:rsidRPr="0011576D" w:rsidRDefault="009A56F9" w:rsidP="009A56F9">
      <w:pPr>
        <w:tabs>
          <w:tab w:val="left" w:pos="360"/>
        </w:tabs>
        <w:jc w:val="center"/>
      </w:pPr>
      <w:r w:rsidRPr="0011576D">
        <w:t xml:space="preserve">НАРОДНО ЧИТАЛИЩЕ </w:t>
      </w:r>
      <w:r w:rsidRPr="0011576D">
        <w:rPr>
          <w:lang w:val="en-US"/>
        </w:rPr>
        <w:t>“</w:t>
      </w:r>
      <w:r w:rsidRPr="0011576D">
        <w:t>ПРОСВЕТА” БУРГАС</w:t>
      </w:r>
    </w:p>
    <w:p w:rsidR="009A56F9" w:rsidRPr="0011576D" w:rsidRDefault="009A56F9" w:rsidP="009A56F9">
      <w:pPr>
        <w:jc w:val="center"/>
        <w:rPr>
          <w:lang w:val="en-US"/>
        </w:rPr>
      </w:pPr>
      <w:r w:rsidRPr="0011576D">
        <w:rPr>
          <w:u w:val="single"/>
        </w:rPr>
        <w:t>кв.Д.Езерово, ул.</w:t>
      </w:r>
      <w:r w:rsidRPr="0011576D">
        <w:rPr>
          <w:u w:val="single"/>
          <w:lang w:val="en-US"/>
        </w:rPr>
        <w:t>”</w:t>
      </w:r>
      <w:r w:rsidRPr="0011576D">
        <w:rPr>
          <w:u w:val="single"/>
        </w:rPr>
        <w:t>З.Зограф” 80 Б, тел.</w:t>
      </w:r>
      <w:r w:rsidRPr="0011576D">
        <w:rPr>
          <w:u w:val="single"/>
          <w:lang w:val="en-US"/>
        </w:rPr>
        <w:t xml:space="preserve">: </w:t>
      </w:r>
      <w:r w:rsidRPr="0011576D">
        <w:rPr>
          <w:u w:val="single"/>
        </w:rPr>
        <w:t>056/589601; е-</w:t>
      </w:r>
      <w:r w:rsidRPr="0011576D">
        <w:rPr>
          <w:u w:val="single"/>
          <w:lang w:val="en-US"/>
        </w:rPr>
        <w:t>mail</w:t>
      </w:r>
      <w:r w:rsidRPr="0011576D">
        <w:rPr>
          <w:u w:val="single"/>
        </w:rPr>
        <w:t xml:space="preserve">: </w:t>
      </w:r>
      <w:hyperlink r:id="rId7" w:history="1">
        <w:r w:rsidRPr="0011576D">
          <w:rPr>
            <w:rStyle w:val="Hyperlink"/>
            <w:lang w:val="en-US"/>
          </w:rPr>
          <w:t>procveta</w:t>
        </w:r>
        <w:r w:rsidRPr="0011576D">
          <w:rPr>
            <w:rStyle w:val="Hyperlink"/>
          </w:rPr>
          <w:t>@</w:t>
        </w:r>
        <w:r w:rsidRPr="0011576D">
          <w:rPr>
            <w:rStyle w:val="Hyperlink"/>
            <w:lang w:val="en-US"/>
          </w:rPr>
          <w:t>abv.bg</w:t>
        </w:r>
      </w:hyperlink>
    </w:p>
    <w:p w:rsidR="009A56F9" w:rsidRPr="005060FE" w:rsidRDefault="009A56F9" w:rsidP="009A56F9">
      <w:pPr>
        <w:jc w:val="center"/>
        <w:rPr>
          <w:sz w:val="28"/>
          <w:szCs w:val="28"/>
          <w:lang w:val="en-US"/>
        </w:rPr>
      </w:pPr>
    </w:p>
    <w:p w:rsidR="009A56F9" w:rsidRPr="00EF5EE7" w:rsidRDefault="009A56F9" w:rsidP="009A56F9">
      <w:pPr>
        <w:tabs>
          <w:tab w:val="left" w:pos="540"/>
          <w:tab w:val="left" w:pos="1080"/>
        </w:tabs>
        <w:jc w:val="both"/>
        <w:rPr>
          <w:sz w:val="28"/>
          <w:szCs w:val="28"/>
        </w:rPr>
      </w:pPr>
    </w:p>
    <w:p w:rsidR="009A56F9" w:rsidRPr="006449FB" w:rsidRDefault="009A56F9" w:rsidP="009A56F9">
      <w:pPr>
        <w:jc w:val="center"/>
        <w:rPr>
          <w:sz w:val="28"/>
          <w:szCs w:val="28"/>
          <w:u w:val="single"/>
          <w:lang w:val="en-US"/>
        </w:rPr>
      </w:pPr>
      <w:r w:rsidRPr="006449FB">
        <w:rPr>
          <w:sz w:val="28"/>
          <w:szCs w:val="28"/>
          <w:u w:val="single"/>
        </w:rPr>
        <w:t>У С Т А В</w:t>
      </w:r>
    </w:p>
    <w:p w:rsidR="009A56F9" w:rsidRDefault="009A56F9" w:rsidP="009A56F9">
      <w:pPr>
        <w:jc w:val="center"/>
        <w:rPr>
          <w:sz w:val="28"/>
          <w:szCs w:val="28"/>
          <w:u w:val="single"/>
        </w:rPr>
      </w:pPr>
    </w:p>
    <w:p w:rsidR="009A56F9" w:rsidRPr="006449FB" w:rsidRDefault="009A56F9" w:rsidP="009A56F9">
      <w:pPr>
        <w:jc w:val="center"/>
        <w:rPr>
          <w:sz w:val="28"/>
          <w:szCs w:val="28"/>
          <w:u w:val="single"/>
        </w:rPr>
      </w:pPr>
      <w:r w:rsidRPr="006449FB">
        <w:rPr>
          <w:sz w:val="28"/>
          <w:szCs w:val="28"/>
          <w:u w:val="single"/>
        </w:rPr>
        <w:t>на Народно</w:t>
      </w:r>
      <w:r>
        <w:rPr>
          <w:sz w:val="28"/>
          <w:szCs w:val="28"/>
          <w:u w:val="single"/>
        </w:rPr>
        <w:t xml:space="preserve"> читалище „Просвета</w:t>
      </w:r>
      <w:r>
        <w:rPr>
          <w:sz w:val="28"/>
          <w:szCs w:val="28"/>
          <w:u w:val="single"/>
          <w:lang w:val="en-US"/>
        </w:rPr>
        <w:t xml:space="preserve"> 1927</w:t>
      </w:r>
      <w:r>
        <w:rPr>
          <w:sz w:val="28"/>
          <w:szCs w:val="28"/>
          <w:u w:val="single"/>
        </w:rPr>
        <w:t xml:space="preserve">” </w:t>
      </w:r>
      <w:r w:rsidRPr="006449FB">
        <w:rPr>
          <w:sz w:val="28"/>
          <w:szCs w:val="28"/>
          <w:u w:val="single"/>
        </w:rPr>
        <w:t xml:space="preserve"> гр.Бургас</w:t>
      </w:r>
      <w:r>
        <w:rPr>
          <w:sz w:val="28"/>
          <w:szCs w:val="28"/>
          <w:u w:val="single"/>
        </w:rPr>
        <w:t>, кв.Долно Езерово</w:t>
      </w:r>
    </w:p>
    <w:p w:rsidR="009A56F9" w:rsidRPr="00EF5EE7" w:rsidRDefault="009A56F9" w:rsidP="009A56F9">
      <w:pPr>
        <w:jc w:val="both"/>
        <w:rPr>
          <w:b/>
          <w:sz w:val="28"/>
          <w:szCs w:val="28"/>
        </w:rPr>
      </w:pPr>
    </w:p>
    <w:p w:rsidR="009A56F9" w:rsidRPr="000A73A4" w:rsidRDefault="009A56F9" w:rsidP="009A56F9">
      <w:pPr>
        <w:jc w:val="both"/>
      </w:pPr>
      <w:r>
        <w:t>ИЗМЕНЕН ОТ ОБЩО СЬБРАНИЕ НА 14.01.2010</w:t>
      </w:r>
      <w:r w:rsidRPr="000A73A4">
        <w:t xml:space="preserve"> г.</w:t>
      </w:r>
    </w:p>
    <w:p w:rsidR="009A56F9" w:rsidRPr="000A73A4" w:rsidRDefault="009A56F9" w:rsidP="009A56F9">
      <w:pPr>
        <w:jc w:val="both"/>
      </w:pPr>
    </w:p>
    <w:p w:rsidR="009A56F9" w:rsidRPr="000A73A4" w:rsidRDefault="009A56F9" w:rsidP="009A56F9">
      <w:pPr>
        <w:jc w:val="both"/>
      </w:pPr>
      <w:r w:rsidRPr="000A73A4">
        <w:t xml:space="preserve"> МИСИЯ:</w:t>
      </w:r>
      <w:r w:rsidRPr="000A73A4">
        <w:rPr>
          <w:lang w:val="en-US"/>
        </w:rPr>
        <w:t xml:space="preserve"> </w:t>
      </w:r>
      <w:r w:rsidRPr="000A73A4">
        <w:t>Да съхранява националното културно наследство и родова памет, да е проводник на гражданското общество, да привлича младите и обществено ангажирани хора от района, като им създава благоприятна среда за културна, творческа и образователна изява.</w:t>
      </w:r>
    </w:p>
    <w:p w:rsidR="009A56F9" w:rsidRPr="000A73A4" w:rsidRDefault="009A56F9" w:rsidP="009A56F9">
      <w:pPr>
        <w:jc w:val="both"/>
      </w:pPr>
    </w:p>
    <w:p w:rsidR="009A56F9" w:rsidRPr="008E788E" w:rsidRDefault="009A56F9" w:rsidP="009A56F9">
      <w:pPr>
        <w:jc w:val="center"/>
        <w:rPr>
          <w:b/>
        </w:rPr>
      </w:pPr>
      <w:r w:rsidRPr="008E788E">
        <w:rPr>
          <w:b/>
        </w:rPr>
        <w:t>Глава първа</w:t>
      </w:r>
    </w:p>
    <w:p w:rsidR="009A56F9" w:rsidRPr="000A73A4" w:rsidRDefault="009A56F9" w:rsidP="009A56F9">
      <w:pPr>
        <w:jc w:val="center"/>
      </w:pPr>
      <w:r w:rsidRPr="000A73A4">
        <w:t>ОБЩИ ПОЛОЖЕНИЯ</w:t>
      </w:r>
    </w:p>
    <w:p w:rsidR="009A56F9" w:rsidRPr="000A73A4" w:rsidRDefault="009A56F9" w:rsidP="009A56F9">
      <w:pPr>
        <w:jc w:val="center"/>
      </w:pPr>
    </w:p>
    <w:p w:rsidR="009A56F9" w:rsidRPr="000A73A4" w:rsidRDefault="009A56F9" w:rsidP="009A56F9">
      <w:pPr>
        <w:tabs>
          <w:tab w:val="left" w:pos="360"/>
        </w:tabs>
        <w:jc w:val="both"/>
      </w:pPr>
      <w:r w:rsidRPr="000A73A4">
        <w:t xml:space="preserve">     Чл.1.С този устав се уреждат учредяването, устройството, управлението, дейността, имуществото, финансирането, издръжката и прекратяването на Народно читалище „Просвета</w:t>
      </w:r>
      <w:r>
        <w:rPr>
          <w:lang w:val="en-US"/>
        </w:rPr>
        <w:t>-1930</w:t>
      </w:r>
      <w:r w:rsidRPr="000A73A4">
        <w:t>”.</w:t>
      </w:r>
    </w:p>
    <w:p w:rsidR="009A56F9" w:rsidRPr="000A73A4" w:rsidRDefault="009A56F9" w:rsidP="009A56F9">
      <w:pPr>
        <w:tabs>
          <w:tab w:val="left" w:pos="720"/>
          <w:tab w:val="left" w:pos="900"/>
          <w:tab w:val="left" w:pos="1260"/>
        </w:tabs>
        <w:autoSpaceDE w:val="0"/>
        <w:autoSpaceDN w:val="0"/>
        <w:adjustRightInd w:val="0"/>
        <w:jc w:val="both"/>
      </w:pPr>
      <w:r w:rsidRPr="000A73A4">
        <w:t xml:space="preserve">     Чл.2.</w:t>
      </w:r>
      <w:r>
        <w:t>(1)</w:t>
      </w:r>
      <w:r>
        <w:rPr>
          <w:lang w:val="en-US"/>
        </w:rPr>
        <w:t xml:space="preserve"> </w:t>
      </w:r>
      <w:r w:rsidRPr="000A73A4">
        <w:t>Читалището е традиционно самоуправляващо се българско</w:t>
      </w:r>
      <w:r>
        <w:t xml:space="preserve"> </w:t>
      </w:r>
      <w:r w:rsidRPr="000A73A4">
        <w:t xml:space="preserve">културно-просветно сдружение в кв. Длно Езерово, Бургас, което изпълнява и държавни културно-просветни задачи. </w:t>
      </w:r>
    </w:p>
    <w:p w:rsidR="009A56F9" w:rsidRDefault="009A56F9" w:rsidP="009A56F9">
      <w:pPr>
        <w:tabs>
          <w:tab w:val="left" w:pos="1080"/>
        </w:tabs>
        <w:autoSpaceDE w:val="0"/>
        <w:autoSpaceDN w:val="0"/>
        <w:adjustRightInd w:val="0"/>
        <w:jc w:val="both"/>
      </w:pPr>
      <w:r>
        <w:rPr>
          <w:lang w:val="en-US"/>
        </w:rPr>
        <w:t xml:space="preserve">             (2) </w:t>
      </w:r>
      <w:r>
        <w:t>В</w:t>
      </w:r>
      <w:r w:rsidRPr="000A73A4">
        <w:t xml:space="preserve"> дейност</w:t>
      </w:r>
      <w:r>
        <w:t>та на читалището</w:t>
      </w:r>
      <w:r w:rsidRPr="000A73A4">
        <w:t xml:space="preserve"> могат да участват всички физически лица без оглед</w:t>
      </w:r>
      <w:r>
        <w:t xml:space="preserve"> </w:t>
      </w:r>
      <w:r w:rsidRPr="000A73A4">
        <w:t xml:space="preserve">на ограничения на възраст и пол, политически и религиозни възгледи и етническо самосъзнание. </w:t>
      </w:r>
    </w:p>
    <w:p w:rsidR="009A56F9" w:rsidRPr="000A73A4" w:rsidRDefault="009A56F9" w:rsidP="009A56F9">
      <w:pPr>
        <w:tabs>
          <w:tab w:val="left" w:pos="540"/>
          <w:tab w:val="left" w:pos="720"/>
          <w:tab w:val="left" w:pos="900"/>
        </w:tabs>
        <w:autoSpaceDE w:val="0"/>
        <w:autoSpaceDN w:val="0"/>
        <w:adjustRightInd w:val="0"/>
        <w:jc w:val="both"/>
      </w:pPr>
      <w:r>
        <w:t xml:space="preserve">             </w:t>
      </w:r>
      <w:r w:rsidRPr="000A73A4">
        <w:t>(3) Читалището работи в тясно взаимодействие с учебни заведения, културни институти, обществени и стопански организации, фирми, и др. извършващи или подпомагащи културно-просветна дейност.</w:t>
      </w:r>
    </w:p>
    <w:p w:rsidR="009A56F9" w:rsidRPr="000A73A4" w:rsidRDefault="009A56F9" w:rsidP="009A56F9">
      <w:pPr>
        <w:tabs>
          <w:tab w:val="left" w:pos="540"/>
          <w:tab w:val="left" w:pos="900"/>
          <w:tab w:val="left" w:pos="1260"/>
        </w:tabs>
        <w:jc w:val="both"/>
      </w:pPr>
      <w:r>
        <w:t xml:space="preserve">             (4</w:t>
      </w:r>
      <w:r w:rsidRPr="000A73A4">
        <w:t>) Читалището е юридическо лице с нестопанска цел</w:t>
      </w:r>
      <w:r w:rsidRPr="000A73A4">
        <w:rPr>
          <w:color w:val="000000"/>
        </w:rPr>
        <w:t xml:space="preserve">, вписано по ф.дело 3130/1997г. в регистъра на Бургаски окръжен съд </w:t>
      </w:r>
      <w:r>
        <w:rPr>
          <w:color w:val="000000"/>
        </w:rPr>
        <w:t xml:space="preserve">и </w:t>
      </w:r>
      <w:r w:rsidRPr="000A73A4">
        <w:rPr>
          <w:color w:val="000000"/>
        </w:rPr>
        <w:t>в регистъра на народните читалища в Министерството на културата под номер 837 / 04.07.2001 г.и е независима, неполитическа, доброволна и културно-просветна организация, която развива дейността си в съответствие с Конституцията на Република България и действащото законодателство.</w:t>
      </w:r>
      <w:r w:rsidRPr="000A73A4">
        <w:t xml:space="preserve"> </w:t>
      </w:r>
    </w:p>
    <w:p w:rsidR="009A56F9" w:rsidRPr="000A73A4" w:rsidRDefault="009A56F9" w:rsidP="009A56F9">
      <w:pPr>
        <w:ind w:left="708"/>
        <w:jc w:val="both"/>
        <w:rPr>
          <w:color w:val="000000"/>
        </w:rPr>
      </w:pPr>
      <w:r w:rsidRPr="000A73A4">
        <w:rPr>
          <w:color w:val="000000"/>
        </w:rPr>
        <w:t xml:space="preserve"> </w:t>
      </w:r>
      <w:r>
        <w:rPr>
          <w:color w:val="000000"/>
        </w:rPr>
        <w:t xml:space="preserve">  </w:t>
      </w:r>
      <w:r w:rsidRPr="000A73A4">
        <w:rPr>
          <w:color w:val="000000"/>
        </w:rPr>
        <w:t>1. Наименование на читалището – „Просвета</w:t>
      </w:r>
      <w:r>
        <w:rPr>
          <w:color w:val="000000"/>
        </w:rPr>
        <w:t>-1927</w:t>
      </w:r>
      <w:r w:rsidRPr="000A73A4">
        <w:rPr>
          <w:color w:val="000000"/>
          <w:lang w:val="en-US"/>
        </w:rPr>
        <w:t>”.</w:t>
      </w:r>
    </w:p>
    <w:p w:rsidR="009A56F9" w:rsidRPr="000A73A4" w:rsidRDefault="009A56F9" w:rsidP="009A56F9">
      <w:pPr>
        <w:tabs>
          <w:tab w:val="left" w:pos="900"/>
        </w:tabs>
        <w:ind w:left="720"/>
        <w:jc w:val="both"/>
        <w:rPr>
          <w:color w:val="000000"/>
        </w:rPr>
      </w:pPr>
      <w:r w:rsidRPr="000A73A4">
        <w:rPr>
          <w:color w:val="000000"/>
        </w:rPr>
        <w:t xml:space="preserve"> </w:t>
      </w:r>
      <w:r>
        <w:rPr>
          <w:color w:val="000000"/>
        </w:rPr>
        <w:t xml:space="preserve"> </w:t>
      </w:r>
      <w:r>
        <w:rPr>
          <w:color w:val="000000"/>
          <w:lang w:val="en-US"/>
        </w:rPr>
        <w:t xml:space="preserve"> </w:t>
      </w:r>
      <w:r w:rsidRPr="000A73A4">
        <w:rPr>
          <w:color w:val="000000"/>
        </w:rPr>
        <w:t xml:space="preserve">2. Седалище и адрес на управление </w:t>
      </w:r>
      <w:r w:rsidRPr="000A73A4">
        <w:rPr>
          <w:color w:val="000000"/>
          <w:lang w:val="en-US"/>
        </w:rPr>
        <w:t>:</w:t>
      </w:r>
    </w:p>
    <w:p w:rsidR="009A56F9" w:rsidRPr="000A73A4" w:rsidRDefault="009A56F9" w:rsidP="009A56F9">
      <w:pPr>
        <w:jc w:val="both"/>
        <w:rPr>
          <w:color w:val="000000"/>
        </w:rPr>
      </w:pPr>
      <w:r w:rsidRPr="000A73A4">
        <w:rPr>
          <w:color w:val="000000"/>
        </w:rPr>
        <w:t xml:space="preserve">Област  </w:t>
      </w:r>
      <w:r w:rsidRPr="000A73A4">
        <w:rPr>
          <w:color w:val="000000"/>
          <w:lang w:val="en-US"/>
        </w:rPr>
        <w:t xml:space="preserve"> </w:t>
      </w:r>
      <w:r>
        <w:rPr>
          <w:color w:val="000000"/>
        </w:rPr>
        <w:t xml:space="preserve">Бургас, </w:t>
      </w:r>
      <w:r w:rsidRPr="000A73A4">
        <w:rPr>
          <w:color w:val="000000"/>
        </w:rPr>
        <w:t>Община  Бурга</w:t>
      </w:r>
      <w:r>
        <w:rPr>
          <w:color w:val="000000"/>
        </w:rPr>
        <w:t>с, г</w:t>
      </w:r>
      <w:r w:rsidRPr="000A73A4">
        <w:rPr>
          <w:color w:val="000000"/>
        </w:rPr>
        <w:t>рад   Бургас</w:t>
      </w:r>
      <w:r>
        <w:rPr>
          <w:color w:val="000000"/>
        </w:rPr>
        <w:t xml:space="preserve">, кв. Долно Езерово, </w:t>
      </w:r>
      <w:r w:rsidRPr="000A73A4">
        <w:rPr>
          <w:color w:val="000000"/>
        </w:rPr>
        <w:t>ул.</w:t>
      </w:r>
      <w:r w:rsidRPr="000A73A4">
        <w:rPr>
          <w:color w:val="000000"/>
          <w:lang w:val="en-US"/>
        </w:rPr>
        <w:t>”</w:t>
      </w:r>
      <w:r w:rsidRPr="000A73A4">
        <w:rPr>
          <w:color w:val="000000"/>
        </w:rPr>
        <w:t>Захари Зограф</w:t>
      </w:r>
      <w:r w:rsidRPr="000A73A4">
        <w:rPr>
          <w:color w:val="000000"/>
          <w:lang w:val="en-US"/>
        </w:rPr>
        <w:t xml:space="preserve">” N </w:t>
      </w:r>
      <w:r w:rsidRPr="000A73A4">
        <w:rPr>
          <w:color w:val="000000"/>
        </w:rPr>
        <w:t>80 Б</w:t>
      </w:r>
    </w:p>
    <w:p w:rsidR="009A56F9" w:rsidRPr="000A73A4" w:rsidRDefault="009A56F9" w:rsidP="009A56F9">
      <w:pPr>
        <w:numPr>
          <w:ilvl w:val="0"/>
          <w:numId w:val="13"/>
        </w:numPr>
        <w:jc w:val="both"/>
        <w:rPr>
          <w:color w:val="000000"/>
        </w:rPr>
      </w:pPr>
      <w:r w:rsidRPr="000A73A4">
        <w:rPr>
          <w:color w:val="000000"/>
        </w:rPr>
        <w:t xml:space="preserve">Печатът на читалището е кръгъл с надпис </w:t>
      </w:r>
      <w:r w:rsidRPr="000A73A4">
        <w:rPr>
          <w:color w:val="000000"/>
          <w:lang w:val="en-US"/>
        </w:rPr>
        <w:t>: “</w:t>
      </w:r>
      <w:r w:rsidRPr="000A73A4">
        <w:rPr>
          <w:color w:val="000000"/>
        </w:rPr>
        <w:t xml:space="preserve">Нар. ч-ще </w:t>
      </w:r>
      <w:r w:rsidRPr="000A73A4">
        <w:rPr>
          <w:color w:val="000000"/>
          <w:lang w:val="en-US"/>
        </w:rPr>
        <w:t>“</w:t>
      </w:r>
      <w:r w:rsidRPr="000A73A4">
        <w:rPr>
          <w:color w:val="000000"/>
        </w:rPr>
        <w:t>Просвета</w:t>
      </w:r>
      <w:r>
        <w:rPr>
          <w:color w:val="000000"/>
        </w:rPr>
        <w:t>-19</w:t>
      </w:r>
      <w:r>
        <w:rPr>
          <w:color w:val="000000"/>
          <w:lang w:val="en-US"/>
        </w:rPr>
        <w:t>27</w:t>
      </w:r>
      <w:r w:rsidRPr="000A73A4">
        <w:rPr>
          <w:color w:val="000000"/>
          <w:lang w:val="en-US"/>
        </w:rPr>
        <w:t>”</w:t>
      </w:r>
    </w:p>
    <w:p w:rsidR="009A56F9" w:rsidRDefault="009A56F9" w:rsidP="009A56F9">
      <w:pPr>
        <w:jc w:val="both"/>
        <w:rPr>
          <w:color w:val="000000"/>
        </w:rPr>
      </w:pPr>
      <w:r w:rsidRPr="000A73A4">
        <w:rPr>
          <w:color w:val="000000"/>
        </w:rPr>
        <w:t>Бургас</w:t>
      </w:r>
      <w:r>
        <w:rPr>
          <w:color w:val="000000"/>
        </w:rPr>
        <w:t xml:space="preserve"> -</w:t>
      </w:r>
      <w:r w:rsidRPr="000A73A4">
        <w:rPr>
          <w:color w:val="000000"/>
        </w:rPr>
        <w:t xml:space="preserve"> </w:t>
      </w:r>
      <w:r>
        <w:rPr>
          <w:color w:val="000000"/>
        </w:rPr>
        <w:t>Долно Езерово</w:t>
      </w:r>
      <w:r w:rsidRPr="000A73A4">
        <w:rPr>
          <w:color w:val="000000"/>
        </w:rPr>
        <w:t xml:space="preserve"> </w:t>
      </w:r>
      <w:r w:rsidRPr="000A73A4">
        <w:rPr>
          <w:color w:val="000000"/>
          <w:lang w:val="en-US"/>
        </w:rPr>
        <w:t>“</w:t>
      </w:r>
      <w:r w:rsidRPr="000A73A4">
        <w:rPr>
          <w:color w:val="000000"/>
        </w:rPr>
        <w:t xml:space="preserve"> и в средата – датата на учредяване на читалището – 24.01.19</w:t>
      </w:r>
      <w:r>
        <w:rPr>
          <w:color w:val="000000"/>
          <w:lang w:val="en-US"/>
        </w:rPr>
        <w:t>27</w:t>
      </w:r>
      <w:r w:rsidRPr="000A73A4">
        <w:t xml:space="preserve">            </w:t>
      </w:r>
    </w:p>
    <w:p w:rsidR="009A56F9" w:rsidRPr="00187F7B" w:rsidRDefault="009A56F9" w:rsidP="009A56F9">
      <w:pPr>
        <w:tabs>
          <w:tab w:val="left" w:pos="360"/>
        </w:tabs>
        <w:jc w:val="both"/>
        <w:rPr>
          <w:color w:val="000000"/>
        </w:rPr>
      </w:pPr>
      <w:r>
        <w:rPr>
          <w:color w:val="000000"/>
        </w:rPr>
        <w:t xml:space="preserve">     </w:t>
      </w:r>
      <w:r>
        <w:t xml:space="preserve">Чл.3. </w:t>
      </w:r>
      <w:r w:rsidRPr="000A73A4">
        <w:t xml:space="preserve">Читалището поддържа отношение на сътрудничество, координация и партньорство с </w:t>
      </w:r>
      <w:r>
        <w:t>Община Бургас.</w:t>
      </w:r>
      <w:r w:rsidRPr="00187F7B">
        <w:t xml:space="preserve"> </w:t>
      </w:r>
      <w:r>
        <w:t xml:space="preserve">. Своята дейност то съобразява със стратегията на Министерството на културата. </w:t>
      </w:r>
    </w:p>
    <w:p w:rsidR="009A56F9" w:rsidRPr="000A73A4" w:rsidRDefault="009A56F9" w:rsidP="009A56F9">
      <w:pPr>
        <w:jc w:val="both"/>
      </w:pPr>
    </w:p>
    <w:p w:rsidR="009A56F9" w:rsidRPr="000A73A4" w:rsidRDefault="009A56F9" w:rsidP="009A56F9">
      <w:pPr>
        <w:autoSpaceDE w:val="0"/>
        <w:autoSpaceDN w:val="0"/>
        <w:adjustRightInd w:val="0"/>
        <w:jc w:val="both"/>
      </w:pPr>
    </w:p>
    <w:p w:rsidR="009A56F9" w:rsidRPr="008E788E" w:rsidRDefault="009A56F9" w:rsidP="009A56F9">
      <w:pPr>
        <w:autoSpaceDE w:val="0"/>
        <w:autoSpaceDN w:val="0"/>
        <w:adjustRightInd w:val="0"/>
        <w:jc w:val="center"/>
        <w:rPr>
          <w:b/>
        </w:rPr>
      </w:pPr>
      <w:r w:rsidRPr="008E788E">
        <w:rPr>
          <w:b/>
        </w:rPr>
        <w:t>Глава втора</w:t>
      </w:r>
    </w:p>
    <w:p w:rsidR="009A56F9" w:rsidRPr="000A73A4" w:rsidRDefault="009A56F9" w:rsidP="009A56F9">
      <w:pPr>
        <w:autoSpaceDE w:val="0"/>
        <w:autoSpaceDN w:val="0"/>
        <w:adjustRightInd w:val="0"/>
        <w:jc w:val="center"/>
      </w:pPr>
      <w:r w:rsidRPr="000A73A4">
        <w:t>ЦЕЛИ И ДЕЙНОСТИ</w:t>
      </w:r>
    </w:p>
    <w:p w:rsidR="009A56F9" w:rsidRPr="000A73A4" w:rsidRDefault="009A56F9" w:rsidP="009A56F9">
      <w:pPr>
        <w:autoSpaceDE w:val="0"/>
        <w:autoSpaceDN w:val="0"/>
        <w:adjustRightInd w:val="0"/>
        <w:jc w:val="both"/>
      </w:pPr>
    </w:p>
    <w:p w:rsidR="009A56F9" w:rsidRPr="000A73A4" w:rsidRDefault="009A56F9" w:rsidP="009A56F9">
      <w:pPr>
        <w:tabs>
          <w:tab w:val="left" w:pos="900"/>
          <w:tab w:val="left" w:pos="1080"/>
        </w:tabs>
        <w:autoSpaceDE w:val="0"/>
        <w:autoSpaceDN w:val="0"/>
        <w:adjustRightInd w:val="0"/>
        <w:jc w:val="both"/>
      </w:pPr>
      <w:r>
        <w:t xml:space="preserve">     Чл.4.</w:t>
      </w:r>
      <w:r w:rsidRPr="000A73A4">
        <w:t xml:space="preserve">(1) </w:t>
      </w:r>
      <w:r>
        <w:t>Целите на народно</w:t>
      </w:r>
      <w:r w:rsidRPr="000A73A4">
        <w:t xml:space="preserve"> читалище</w:t>
      </w:r>
      <w:r>
        <w:t xml:space="preserve"> „Просвета-1927”</w:t>
      </w:r>
      <w:r w:rsidRPr="000A73A4">
        <w:t xml:space="preserve"> са да задоволява потребностите на гражданите, свързани със:        </w:t>
      </w:r>
    </w:p>
    <w:p w:rsidR="009A56F9" w:rsidRPr="000A73A4" w:rsidRDefault="009A56F9" w:rsidP="009A56F9">
      <w:pPr>
        <w:tabs>
          <w:tab w:val="left" w:pos="1080"/>
        </w:tabs>
        <w:autoSpaceDE w:val="0"/>
        <w:autoSpaceDN w:val="0"/>
        <w:adjustRightInd w:val="0"/>
        <w:jc w:val="both"/>
      </w:pPr>
      <w:r w:rsidRPr="000A73A4">
        <w:t xml:space="preserve">           </w:t>
      </w:r>
      <w:r>
        <w:t xml:space="preserve">    </w:t>
      </w:r>
      <w:r w:rsidRPr="000A73A4">
        <w:t>1.  развитие и обогатяване на културния живот, социалната и</w:t>
      </w:r>
      <w:r>
        <w:t xml:space="preserve"> </w:t>
      </w:r>
      <w:r w:rsidRPr="000A73A4">
        <w:t>образователната дейност в кв. Долно Езерово и Бургас, където осъществява дейността си;</w:t>
      </w:r>
    </w:p>
    <w:p w:rsidR="009A56F9" w:rsidRDefault="009A56F9" w:rsidP="009A56F9">
      <w:pPr>
        <w:autoSpaceDE w:val="0"/>
        <w:autoSpaceDN w:val="0"/>
        <w:adjustRightInd w:val="0"/>
        <w:jc w:val="both"/>
      </w:pPr>
      <w:r w:rsidRPr="000A73A4">
        <w:t xml:space="preserve">          </w:t>
      </w:r>
      <w:r>
        <w:t xml:space="preserve">     </w:t>
      </w:r>
      <w:r w:rsidRPr="000A73A4">
        <w:t>2. запазване на местните обичаи и традиции и обичаите и</w:t>
      </w:r>
      <w:r>
        <w:t xml:space="preserve"> традициите на българския народ;</w:t>
      </w:r>
    </w:p>
    <w:p w:rsidR="009A56F9" w:rsidRPr="000A73A4" w:rsidRDefault="009A56F9" w:rsidP="009A56F9">
      <w:pPr>
        <w:autoSpaceDE w:val="0"/>
        <w:autoSpaceDN w:val="0"/>
        <w:adjustRightInd w:val="0"/>
        <w:jc w:val="both"/>
      </w:pPr>
      <w:r>
        <w:t xml:space="preserve">         </w:t>
      </w:r>
      <w:r w:rsidRPr="000A73A4">
        <w:t xml:space="preserve"> </w:t>
      </w:r>
      <w:r>
        <w:t xml:space="preserve">     </w:t>
      </w:r>
      <w:r w:rsidRPr="000A73A4">
        <w:t xml:space="preserve">3. разширяване на знанията на гражданите и приобщаването им към ценностите и постиженията на науката, изкуството и културата; </w:t>
      </w:r>
    </w:p>
    <w:p w:rsidR="009A56F9" w:rsidRPr="000A73A4" w:rsidRDefault="009A56F9" w:rsidP="009A56F9">
      <w:pPr>
        <w:autoSpaceDE w:val="0"/>
        <w:autoSpaceDN w:val="0"/>
        <w:adjustRightInd w:val="0"/>
        <w:jc w:val="both"/>
      </w:pPr>
      <w:r w:rsidRPr="000A73A4">
        <w:t xml:space="preserve">          </w:t>
      </w:r>
      <w:r>
        <w:t xml:space="preserve">     </w:t>
      </w:r>
      <w:r w:rsidRPr="000A73A4">
        <w:t xml:space="preserve">4. възпитаване и утвърждаване на националното самосъзнание; </w:t>
      </w:r>
    </w:p>
    <w:p w:rsidR="009A56F9" w:rsidRPr="000A73A4" w:rsidRDefault="009A56F9" w:rsidP="009A56F9">
      <w:pPr>
        <w:autoSpaceDE w:val="0"/>
        <w:autoSpaceDN w:val="0"/>
        <w:adjustRightInd w:val="0"/>
        <w:jc w:val="both"/>
      </w:pPr>
      <w:r w:rsidRPr="000A73A4">
        <w:t xml:space="preserve">          </w:t>
      </w:r>
      <w:r>
        <w:t xml:space="preserve">     </w:t>
      </w:r>
      <w:r w:rsidRPr="000A73A4">
        <w:t>5. осигуряване на достъп до информация.</w:t>
      </w:r>
    </w:p>
    <w:p w:rsidR="009A56F9" w:rsidRPr="000A73A4" w:rsidRDefault="009A56F9" w:rsidP="009A56F9">
      <w:pPr>
        <w:tabs>
          <w:tab w:val="left" w:pos="900"/>
          <w:tab w:val="left" w:pos="1080"/>
        </w:tabs>
        <w:autoSpaceDE w:val="0"/>
        <w:autoSpaceDN w:val="0"/>
        <w:adjustRightInd w:val="0"/>
        <w:jc w:val="both"/>
      </w:pPr>
      <w:r w:rsidRPr="000A73A4">
        <w:t xml:space="preserve">        </w:t>
      </w:r>
      <w:r>
        <w:t xml:space="preserve">      </w:t>
      </w:r>
      <w:r w:rsidRPr="000A73A4">
        <w:t>(2) За постигане на целите по ал. 1 читалището извършва основни</w:t>
      </w:r>
      <w:r>
        <w:t xml:space="preserve"> </w:t>
      </w:r>
      <w:r w:rsidRPr="000A73A4">
        <w:t>дейности, като:</w:t>
      </w:r>
    </w:p>
    <w:p w:rsidR="009A56F9" w:rsidRPr="000A73A4" w:rsidRDefault="009A56F9" w:rsidP="009A56F9">
      <w:pPr>
        <w:autoSpaceDE w:val="0"/>
        <w:autoSpaceDN w:val="0"/>
        <w:adjustRightInd w:val="0"/>
        <w:ind w:left="600"/>
        <w:jc w:val="both"/>
      </w:pPr>
      <w:r>
        <w:t xml:space="preserve">    1. </w:t>
      </w:r>
      <w:r w:rsidRPr="000A73A4">
        <w:t>уре</w:t>
      </w:r>
      <w:r>
        <w:t>ждане и поддържане на библиотека, читалня</w:t>
      </w:r>
      <w:r w:rsidRPr="000A73A4">
        <w:t xml:space="preserve">, фото-, фоно </w:t>
      </w:r>
      <w:r>
        <w:t>,филмо- и видеотека</w:t>
      </w:r>
      <w:r w:rsidRPr="000A73A4">
        <w:t xml:space="preserve">, </w:t>
      </w:r>
      <w:r>
        <w:t>достъп до база данни, съхранени чрез съвременни информационни носители</w:t>
      </w:r>
      <w:r w:rsidRPr="006B65AD">
        <w:t xml:space="preserve"> </w:t>
      </w:r>
      <w:r>
        <w:t>както и създаванне и поддържане</w:t>
      </w:r>
      <w:r w:rsidRPr="000A73A4">
        <w:t xml:space="preserve"> на електронни информационни мрежи;</w:t>
      </w:r>
    </w:p>
    <w:p w:rsidR="009A56F9" w:rsidRPr="000A73A4" w:rsidRDefault="009A56F9" w:rsidP="009A56F9">
      <w:pPr>
        <w:autoSpaceDE w:val="0"/>
        <w:autoSpaceDN w:val="0"/>
        <w:adjustRightInd w:val="0"/>
        <w:jc w:val="both"/>
      </w:pPr>
      <w:r>
        <w:t xml:space="preserve">              </w:t>
      </w:r>
      <w:r w:rsidRPr="000A73A4">
        <w:t>2. развиване и подпомагане на любителското художествено творчество;</w:t>
      </w:r>
    </w:p>
    <w:p w:rsidR="009A56F9" w:rsidRPr="000A73A4" w:rsidRDefault="009A56F9" w:rsidP="009A56F9">
      <w:pPr>
        <w:autoSpaceDE w:val="0"/>
        <w:autoSpaceDN w:val="0"/>
        <w:adjustRightInd w:val="0"/>
        <w:jc w:val="both"/>
      </w:pPr>
      <w:r w:rsidRPr="000A73A4">
        <w:t xml:space="preserve">         </w:t>
      </w:r>
      <w:r>
        <w:t xml:space="preserve">     </w:t>
      </w:r>
      <w:r w:rsidRPr="000A73A4">
        <w:t>3. организиране на школи, кръжоци, курсове, клубове, кино- и</w:t>
      </w:r>
    </w:p>
    <w:p w:rsidR="009A56F9" w:rsidRPr="000A73A4" w:rsidRDefault="009A56F9" w:rsidP="009A56F9">
      <w:pPr>
        <w:autoSpaceDE w:val="0"/>
        <w:autoSpaceDN w:val="0"/>
        <w:adjustRightInd w:val="0"/>
        <w:jc w:val="both"/>
      </w:pPr>
      <w:r w:rsidRPr="000A73A4">
        <w:t xml:space="preserve">видеопоказ, празненства, концерти, </w:t>
      </w:r>
      <w:r>
        <w:t>изложби, конкурси,</w:t>
      </w:r>
      <w:r w:rsidRPr="000A73A4">
        <w:t xml:space="preserve"> чествания</w:t>
      </w:r>
      <w:r>
        <w:t>,</w:t>
      </w:r>
      <w:r w:rsidRPr="000A73A4">
        <w:t>и младежки дейности;</w:t>
      </w:r>
    </w:p>
    <w:p w:rsidR="009A56F9" w:rsidRPr="000A73A4" w:rsidRDefault="009A56F9" w:rsidP="009A56F9">
      <w:pPr>
        <w:autoSpaceDE w:val="0"/>
        <w:autoSpaceDN w:val="0"/>
        <w:adjustRightInd w:val="0"/>
        <w:jc w:val="both"/>
      </w:pPr>
      <w:r w:rsidRPr="000A73A4">
        <w:t xml:space="preserve">          </w:t>
      </w:r>
      <w:r>
        <w:t xml:space="preserve">    </w:t>
      </w:r>
      <w:r w:rsidRPr="000A73A4">
        <w:t xml:space="preserve">4. събиране и разпространяване на знания за родния край;      </w:t>
      </w:r>
    </w:p>
    <w:p w:rsidR="009A56F9" w:rsidRPr="000A73A4" w:rsidRDefault="009A56F9" w:rsidP="009A56F9">
      <w:pPr>
        <w:autoSpaceDE w:val="0"/>
        <w:autoSpaceDN w:val="0"/>
        <w:adjustRightInd w:val="0"/>
        <w:jc w:val="both"/>
        <w:rPr>
          <w:color w:val="000000"/>
        </w:rPr>
      </w:pPr>
      <w:r w:rsidRPr="000A73A4">
        <w:t xml:space="preserve">          </w:t>
      </w:r>
      <w:r>
        <w:t xml:space="preserve">    </w:t>
      </w:r>
      <w:r w:rsidRPr="000A73A4">
        <w:rPr>
          <w:color w:val="000000"/>
        </w:rPr>
        <w:t>5. създаване и съхраняване на музейни колекции съгласно Закона</w:t>
      </w:r>
    </w:p>
    <w:p w:rsidR="009A56F9" w:rsidRPr="000A73A4" w:rsidRDefault="009A56F9" w:rsidP="009A56F9">
      <w:pPr>
        <w:autoSpaceDE w:val="0"/>
        <w:autoSpaceDN w:val="0"/>
        <w:adjustRightInd w:val="0"/>
        <w:jc w:val="both"/>
        <w:rPr>
          <w:color w:val="000000"/>
        </w:rPr>
      </w:pPr>
      <w:r w:rsidRPr="000A73A4">
        <w:rPr>
          <w:color w:val="000000"/>
        </w:rPr>
        <w:t>за културното наследство;</w:t>
      </w:r>
    </w:p>
    <w:p w:rsidR="009A56F9" w:rsidRPr="000A73A4" w:rsidRDefault="009A56F9" w:rsidP="009A56F9">
      <w:pPr>
        <w:tabs>
          <w:tab w:val="left" w:pos="1080"/>
        </w:tabs>
        <w:autoSpaceDE w:val="0"/>
        <w:autoSpaceDN w:val="0"/>
        <w:adjustRightInd w:val="0"/>
        <w:jc w:val="both"/>
        <w:rPr>
          <w:color w:val="000000"/>
        </w:rPr>
      </w:pPr>
      <w:r w:rsidRPr="000A73A4">
        <w:rPr>
          <w:color w:val="000000"/>
        </w:rPr>
        <w:t xml:space="preserve">          </w:t>
      </w:r>
      <w:r>
        <w:rPr>
          <w:color w:val="000000"/>
        </w:rPr>
        <w:t xml:space="preserve">    </w:t>
      </w:r>
      <w:r w:rsidRPr="000A73A4">
        <w:rPr>
          <w:color w:val="000000"/>
        </w:rPr>
        <w:t>6. предоставяне на компютърни и интернет услуги.</w:t>
      </w:r>
    </w:p>
    <w:p w:rsidR="009A56F9" w:rsidRPr="000A73A4" w:rsidRDefault="009A56F9" w:rsidP="009A56F9">
      <w:pPr>
        <w:autoSpaceDE w:val="0"/>
        <w:autoSpaceDN w:val="0"/>
        <w:adjustRightInd w:val="0"/>
        <w:jc w:val="both"/>
      </w:pPr>
      <w:r w:rsidRPr="000A73A4">
        <w:rPr>
          <w:color w:val="000000"/>
        </w:rPr>
        <w:t xml:space="preserve">        </w:t>
      </w:r>
      <w:r>
        <w:rPr>
          <w:color w:val="000000"/>
        </w:rPr>
        <w:t xml:space="preserve">     </w:t>
      </w:r>
      <w:r w:rsidRPr="000A73A4">
        <w:t>(3)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p>
    <w:p w:rsidR="009A56F9" w:rsidRPr="000A73A4" w:rsidRDefault="009A56F9" w:rsidP="009A56F9">
      <w:pPr>
        <w:autoSpaceDE w:val="0"/>
        <w:autoSpaceDN w:val="0"/>
        <w:adjustRightInd w:val="0"/>
        <w:jc w:val="both"/>
      </w:pPr>
      <w:r w:rsidRPr="000A73A4">
        <w:t xml:space="preserve">        </w:t>
      </w:r>
      <w:r>
        <w:t xml:space="preserve">     </w:t>
      </w:r>
      <w:r w:rsidRPr="000A73A4">
        <w:t>(4) Читалището няма право да предоставя собствено или ползвано от него имущество възмездно или безвъзмездно:</w:t>
      </w:r>
    </w:p>
    <w:p w:rsidR="009A56F9" w:rsidRPr="000A73A4" w:rsidRDefault="009A56F9" w:rsidP="009A56F9">
      <w:pPr>
        <w:tabs>
          <w:tab w:val="left" w:pos="900"/>
        </w:tabs>
        <w:autoSpaceDE w:val="0"/>
        <w:autoSpaceDN w:val="0"/>
        <w:adjustRightInd w:val="0"/>
        <w:jc w:val="both"/>
      </w:pPr>
      <w:r w:rsidRPr="000A73A4">
        <w:t xml:space="preserve">        </w:t>
      </w:r>
      <w:r>
        <w:t xml:space="preserve">      </w:t>
      </w:r>
      <w:r w:rsidRPr="000A73A4">
        <w:t>1. за хазартни игри и нощни заведения;</w:t>
      </w:r>
    </w:p>
    <w:p w:rsidR="009A56F9" w:rsidRPr="000A73A4" w:rsidRDefault="009A56F9" w:rsidP="009A56F9">
      <w:pPr>
        <w:autoSpaceDE w:val="0"/>
        <w:autoSpaceDN w:val="0"/>
        <w:adjustRightInd w:val="0"/>
        <w:jc w:val="both"/>
      </w:pPr>
      <w:r w:rsidRPr="000A73A4">
        <w:t xml:space="preserve">        </w:t>
      </w:r>
      <w:r>
        <w:t xml:space="preserve">      </w:t>
      </w:r>
      <w:r w:rsidRPr="000A73A4">
        <w:t>2. за дейност на нерегистрирани по Закона за вероизповеданията религиозни общности и юридически лица с нестопанска цел на такива общности;</w:t>
      </w:r>
    </w:p>
    <w:p w:rsidR="009A56F9" w:rsidRPr="000A73A4" w:rsidRDefault="009A56F9" w:rsidP="009A56F9">
      <w:pPr>
        <w:tabs>
          <w:tab w:val="left" w:pos="360"/>
        </w:tabs>
        <w:autoSpaceDE w:val="0"/>
        <w:autoSpaceDN w:val="0"/>
        <w:adjustRightInd w:val="0"/>
        <w:jc w:val="both"/>
      </w:pPr>
      <w:r w:rsidRPr="000A73A4">
        <w:t xml:space="preserve">        </w:t>
      </w:r>
      <w:r>
        <w:t xml:space="preserve">      </w:t>
      </w:r>
      <w:r w:rsidRPr="000A73A4">
        <w:t>3. за постоянно ползване от политически партии и организации;</w:t>
      </w:r>
    </w:p>
    <w:p w:rsidR="009A56F9" w:rsidRDefault="009A56F9" w:rsidP="009A56F9">
      <w:pPr>
        <w:autoSpaceDE w:val="0"/>
        <w:autoSpaceDN w:val="0"/>
        <w:adjustRightInd w:val="0"/>
        <w:jc w:val="both"/>
        <w:rPr>
          <w:color w:val="FF0000"/>
        </w:rPr>
      </w:pPr>
      <w:r w:rsidRPr="000A73A4">
        <w:t xml:space="preserve">        </w:t>
      </w:r>
      <w:r>
        <w:t xml:space="preserve">      </w:t>
      </w:r>
      <w:r w:rsidRPr="000A73A4">
        <w:t>4. на председателя, секретаря, членовете на настоятелството и проверителната комисия и на членовете на техните семейства.</w:t>
      </w:r>
      <w:r w:rsidRPr="00CE1ED7">
        <w:rPr>
          <w:color w:val="FF0000"/>
        </w:rPr>
        <w:t xml:space="preserve"> </w:t>
      </w:r>
    </w:p>
    <w:p w:rsidR="009A56F9" w:rsidRPr="00CE1ED7" w:rsidRDefault="009A56F9" w:rsidP="009A56F9">
      <w:pPr>
        <w:autoSpaceDE w:val="0"/>
        <w:autoSpaceDN w:val="0"/>
        <w:adjustRightInd w:val="0"/>
        <w:jc w:val="both"/>
      </w:pPr>
      <w:r>
        <w:rPr>
          <w:color w:val="FF0000"/>
        </w:rPr>
        <w:t xml:space="preserve">             </w:t>
      </w:r>
      <w:r w:rsidRPr="00CE1ED7">
        <w:t>(5) При неспазване на т.1 от ал.4 председателя и/или секретаря предоставил  читалищното имущество се наказва с глоба от 500 лв.</w:t>
      </w:r>
    </w:p>
    <w:p w:rsidR="009A56F9" w:rsidRPr="000A73A4" w:rsidRDefault="009A56F9" w:rsidP="009A56F9">
      <w:pPr>
        <w:autoSpaceDE w:val="0"/>
        <w:autoSpaceDN w:val="0"/>
        <w:adjustRightInd w:val="0"/>
        <w:jc w:val="both"/>
      </w:pPr>
      <w:r>
        <w:t xml:space="preserve">    </w:t>
      </w:r>
      <w:r>
        <w:rPr>
          <w:bCs/>
        </w:rPr>
        <w:t>Чл.</w:t>
      </w:r>
      <w:r w:rsidRPr="006449FB">
        <w:rPr>
          <w:bCs/>
        </w:rPr>
        <w:t>5</w:t>
      </w:r>
      <w:r>
        <w:rPr>
          <w:bCs/>
        </w:rPr>
        <w:t>.</w:t>
      </w:r>
      <w:r w:rsidRPr="000A73A4">
        <w:t xml:space="preserve">(1) Читалището може да се сдружава за постигане на своите цели, за провеждане на съвместни дейности и инициативи при условията и по реда на ЗНЧ.                     </w:t>
      </w:r>
      <w:r>
        <w:t xml:space="preserve">                              </w:t>
      </w:r>
    </w:p>
    <w:p w:rsidR="009A56F9" w:rsidRPr="000A73A4" w:rsidRDefault="009A56F9" w:rsidP="009A56F9">
      <w:pPr>
        <w:tabs>
          <w:tab w:val="left" w:pos="360"/>
        </w:tabs>
        <w:autoSpaceDE w:val="0"/>
        <w:autoSpaceDN w:val="0"/>
        <w:adjustRightInd w:val="0"/>
        <w:jc w:val="both"/>
      </w:pPr>
      <w:r>
        <w:t xml:space="preserve">             </w:t>
      </w:r>
      <w:r w:rsidRPr="000A73A4">
        <w:t>(2) Читалищните сдружения нямат право да управляват и да се разпореждат с имуществото на народните читалища, които са техни членове.</w:t>
      </w:r>
    </w:p>
    <w:p w:rsidR="009A56F9" w:rsidRPr="000A73A4" w:rsidRDefault="009A56F9" w:rsidP="009A56F9">
      <w:pPr>
        <w:spacing w:before="240"/>
        <w:jc w:val="both"/>
      </w:pPr>
      <w:r w:rsidRPr="000A73A4">
        <w:t xml:space="preserve">                                           </w:t>
      </w:r>
    </w:p>
    <w:p w:rsidR="009A56F9" w:rsidRPr="008E788E" w:rsidRDefault="009A56F9" w:rsidP="009A56F9">
      <w:pPr>
        <w:autoSpaceDE w:val="0"/>
        <w:autoSpaceDN w:val="0"/>
        <w:adjustRightInd w:val="0"/>
        <w:jc w:val="center"/>
        <w:rPr>
          <w:b/>
        </w:rPr>
      </w:pPr>
      <w:r w:rsidRPr="008E788E">
        <w:rPr>
          <w:b/>
        </w:rPr>
        <w:t>Глава трета</w:t>
      </w:r>
    </w:p>
    <w:p w:rsidR="009A56F9" w:rsidRPr="008008D6" w:rsidRDefault="009A56F9" w:rsidP="009A56F9">
      <w:pPr>
        <w:autoSpaceDE w:val="0"/>
        <w:autoSpaceDN w:val="0"/>
        <w:adjustRightInd w:val="0"/>
        <w:jc w:val="center"/>
      </w:pPr>
      <w:r w:rsidRPr="000A73A4">
        <w:t>ЧЛЕНСТВО</w:t>
      </w:r>
      <w:r>
        <w:t xml:space="preserve"> </w:t>
      </w:r>
      <w:r w:rsidRPr="000A73A4">
        <w:t xml:space="preserve">И </w:t>
      </w:r>
      <w:r>
        <w:t>УПРАВЛЕНИЕ</w:t>
      </w:r>
    </w:p>
    <w:p w:rsidR="009A56F9" w:rsidRDefault="009A56F9" w:rsidP="009A56F9">
      <w:pPr>
        <w:pStyle w:val="NormalWeb"/>
        <w:jc w:val="both"/>
      </w:pPr>
      <w:r w:rsidRPr="000A73A4">
        <w:t xml:space="preserve">   </w:t>
      </w:r>
      <w:r>
        <w:t xml:space="preserve"> Чл.6.(1)</w:t>
      </w:r>
      <w:r w:rsidRPr="000A73A4">
        <w:t xml:space="preserve"> </w:t>
      </w:r>
      <w:r w:rsidRPr="001D0060">
        <w:rPr>
          <w:color w:val="000000"/>
        </w:rPr>
        <w:t>Членовете на читалището са индивидуални, колективни и почетни.</w:t>
      </w:r>
      <w:r>
        <w:rPr>
          <w:rFonts w:ascii="Verdana" w:hAnsi="Verdana"/>
          <w:color w:val="000000"/>
          <w:sz w:val="17"/>
          <w:szCs w:val="17"/>
        </w:rPr>
        <w:t xml:space="preserve"> </w:t>
      </w:r>
    </w:p>
    <w:p w:rsidR="009A56F9" w:rsidRPr="008008D6" w:rsidRDefault="009A56F9" w:rsidP="009A56F9">
      <w:pPr>
        <w:pStyle w:val="NormalWeb"/>
        <w:tabs>
          <w:tab w:val="left" w:pos="900"/>
        </w:tabs>
        <w:jc w:val="both"/>
      </w:pPr>
      <w:r>
        <w:t xml:space="preserve">             </w:t>
      </w:r>
      <w:r>
        <w:rPr>
          <w:color w:val="000000"/>
        </w:rPr>
        <w:t>(2)</w:t>
      </w:r>
      <w:r w:rsidRPr="001D0060">
        <w:rPr>
          <w:color w:val="000000"/>
        </w:rPr>
        <w:t xml:space="preserve"> Индивидуалните членове са български граждани. Те биват действителни и спомагателни: </w:t>
      </w:r>
    </w:p>
    <w:p w:rsidR="009A56F9" w:rsidRDefault="009A56F9" w:rsidP="009A56F9">
      <w:pPr>
        <w:pStyle w:val="NormalWeb"/>
        <w:tabs>
          <w:tab w:val="left" w:pos="900"/>
        </w:tabs>
        <w:jc w:val="both"/>
      </w:pPr>
      <w:r>
        <w:lastRenderedPageBreak/>
        <w:t xml:space="preserve">              1. </w:t>
      </w:r>
      <w:r w:rsidRPr="000A73A4">
        <w:t xml:space="preserve">Действителните членове са </w:t>
      </w:r>
      <w:r>
        <w:t>дееспособни лица , навършили 18 години, които участват</w:t>
      </w:r>
      <w:r w:rsidRPr="000A73A4">
        <w:t xml:space="preserve"> </w:t>
      </w:r>
      <w:r>
        <w:t xml:space="preserve">в </w:t>
      </w:r>
      <w:r w:rsidRPr="000A73A4">
        <w:t>дейността на читали</w:t>
      </w:r>
      <w:r>
        <w:t>щето, редовно плащат членски внос и имат право да избират и да бъдат избирани.</w:t>
      </w:r>
    </w:p>
    <w:p w:rsidR="009A56F9" w:rsidRDefault="009A56F9" w:rsidP="009A56F9">
      <w:pPr>
        <w:tabs>
          <w:tab w:val="left" w:pos="900"/>
        </w:tabs>
        <w:spacing w:before="240"/>
        <w:jc w:val="both"/>
      </w:pPr>
      <w:r>
        <w:t xml:space="preserve">              2.  </w:t>
      </w:r>
      <w:r w:rsidRPr="000A73A4">
        <w:t>Действителния член може да запази членството си,  ако не взема участие в дейността на читалището, само поради напреднала възраст или болест.</w:t>
      </w:r>
      <w:r>
        <w:t xml:space="preserve"> </w:t>
      </w:r>
    </w:p>
    <w:p w:rsidR="009A56F9" w:rsidRPr="000A73A4" w:rsidRDefault="009A56F9" w:rsidP="009A56F9">
      <w:pPr>
        <w:spacing w:before="240"/>
        <w:jc w:val="both"/>
      </w:pPr>
      <w:r>
        <w:t xml:space="preserve">              3. Право на глас има всеки член, плащал членски внос най-малко две предшестващи години – от 01.01. до 31.12.</w:t>
      </w:r>
    </w:p>
    <w:p w:rsidR="009A56F9" w:rsidRDefault="009A56F9" w:rsidP="009A56F9">
      <w:pPr>
        <w:spacing w:before="240"/>
        <w:jc w:val="both"/>
      </w:pPr>
      <w:r w:rsidRPr="000A73A4">
        <w:t xml:space="preserve">            </w:t>
      </w:r>
      <w:r>
        <w:t xml:space="preserve">  4.</w:t>
      </w:r>
      <w:r w:rsidRPr="000A73A4">
        <w:t xml:space="preserve"> Спомагателните членов</w:t>
      </w:r>
      <w:r>
        <w:t>е са лица до 18- години, които нямат право да избират и да бъдат избирани.</w:t>
      </w:r>
      <w:r w:rsidRPr="000A73A4">
        <w:t xml:space="preserve"> Те </w:t>
      </w:r>
      <w:r>
        <w:t>имат право на</w:t>
      </w:r>
      <w:r w:rsidRPr="000A73A4">
        <w:t xml:space="preserve"> съвещателен глас.</w:t>
      </w:r>
      <w:r>
        <w:t xml:space="preserve">   </w:t>
      </w:r>
    </w:p>
    <w:p w:rsidR="009A56F9" w:rsidRPr="000A73A4" w:rsidRDefault="009A56F9" w:rsidP="009A56F9">
      <w:pPr>
        <w:spacing w:before="240"/>
        <w:jc w:val="both"/>
      </w:pPr>
      <w:r w:rsidRPr="000A73A4">
        <w:t xml:space="preserve">           </w:t>
      </w:r>
      <w:r>
        <w:t xml:space="preserve">  (3)</w:t>
      </w:r>
      <w:r w:rsidRPr="000A73A4">
        <w:t xml:space="preserve"> Колективни членове могат да бъдат професионални и творчески организации, стопански предприятия, търговски дружества, кооперации, клубове, и др. Те съдействат за постигане целите на читалището, поддържане и обогатяване на материалната му база. Техен представител може да участват в Общите събрания с право на един глас. Те плащат членски внос според финансовите си възмож</w:t>
      </w:r>
      <w:r>
        <w:t>ности.</w:t>
      </w:r>
    </w:p>
    <w:p w:rsidR="009A56F9" w:rsidRPr="000A73A4" w:rsidRDefault="009A56F9" w:rsidP="009A56F9">
      <w:pPr>
        <w:tabs>
          <w:tab w:val="left" w:pos="900"/>
        </w:tabs>
        <w:spacing w:before="240"/>
        <w:jc w:val="both"/>
      </w:pPr>
      <w:r>
        <w:t xml:space="preserve">             (4)</w:t>
      </w:r>
      <w:r w:rsidRPr="000A73A4">
        <w:t xml:space="preserve"> Почетни членове могат да бъдат български  и чужди граждани с особенно големи заслуги към  читалището.Те могат да посещават Общи събрания и да упражняват право на глас.</w:t>
      </w:r>
      <w:r>
        <w:t xml:space="preserve"> Решение за почетно членство се взима от Общото събрание.</w:t>
      </w:r>
    </w:p>
    <w:p w:rsidR="009A56F9" w:rsidRPr="000A73A4" w:rsidRDefault="009A56F9" w:rsidP="009A56F9">
      <w:pPr>
        <w:spacing w:before="240"/>
        <w:jc w:val="both"/>
      </w:pPr>
      <w:r>
        <w:t xml:space="preserve">      Чл.7.(1)</w:t>
      </w:r>
      <w:r w:rsidRPr="000A73A4">
        <w:t xml:space="preserve"> Приемането на нови</w:t>
      </w:r>
      <w:r>
        <w:t xml:space="preserve"> членове става с устна молба </w:t>
      </w:r>
      <w:r w:rsidRPr="000A73A4">
        <w:t>на желаещия до Настоятелството, в която се посочва предпочитаната форма на участие в дейността на читалището.</w:t>
      </w:r>
    </w:p>
    <w:p w:rsidR="009A56F9" w:rsidRPr="000A73A4" w:rsidRDefault="009A56F9" w:rsidP="009A56F9">
      <w:pPr>
        <w:ind w:left="705"/>
        <w:jc w:val="both"/>
      </w:pPr>
      <w:r>
        <w:t xml:space="preserve"> (2)</w:t>
      </w:r>
      <w:r w:rsidRPr="000A73A4">
        <w:t xml:space="preserve"> Членството възниква тридесет дни след плащане на членския внос.</w:t>
      </w:r>
    </w:p>
    <w:p w:rsidR="009A56F9" w:rsidRPr="006A1666" w:rsidRDefault="009A56F9" w:rsidP="009A56F9">
      <w:pPr>
        <w:jc w:val="both"/>
        <w:rPr>
          <w:lang w:val="en-US"/>
        </w:rPr>
      </w:pPr>
      <w:r>
        <w:t xml:space="preserve">            </w:t>
      </w:r>
      <w:r w:rsidRPr="000A73A4">
        <w:t xml:space="preserve"> </w:t>
      </w:r>
      <w:r>
        <w:t>(3)</w:t>
      </w:r>
      <w:r w:rsidRPr="000A73A4">
        <w:t xml:space="preserve"> Приемът на нови членове се прекратява два месеца преди провеждането на отчетно-</w:t>
      </w:r>
      <w:r>
        <w:t>изборни събрания на читалището.</w:t>
      </w:r>
    </w:p>
    <w:p w:rsidR="009A56F9" w:rsidRPr="000A73A4" w:rsidRDefault="009A56F9" w:rsidP="009A56F9">
      <w:pPr>
        <w:tabs>
          <w:tab w:val="left" w:pos="360"/>
        </w:tabs>
        <w:ind w:left="705"/>
        <w:jc w:val="both"/>
      </w:pPr>
      <w:r>
        <w:t xml:space="preserve"> (4)Членството на отправилите</w:t>
      </w:r>
      <w:r w:rsidRPr="000A73A4">
        <w:t xml:space="preserve"> </w:t>
      </w:r>
      <w:r>
        <w:t xml:space="preserve">устна </w:t>
      </w:r>
      <w:r w:rsidRPr="000A73A4">
        <w:t>молби през този период възниква веднага след провеждане на отчетно-изборното събрание”.</w:t>
      </w:r>
    </w:p>
    <w:p w:rsidR="009A56F9" w:rsidRPr="000A73A4" w:rsidRDefault="009A56F9" w:rsidP="009A56F9">
      <w:pPr>
        <w:jc w:val="both"/>
      </w:pPr>
      <w:r>
        <w:t xml:space="preserve">     Чл.8.</w:t>
      </w:r>
      <w:r w:rsidRPr="000A73A4">
        <w:t xml:space="preserve"> Членовете на читалището с право на глас имат следните права и задължения:</w:t>
      </w:r>
    </w:p>
    <w:p w:rsidR="009A56F9" w:rsidRPr="000A73A4" w:rsidRDefault="009A56F9" w:rsidP="009A56F9">
      <w:pPr>
        <w:spacing w:before="240"/>
        <w:jc w:val="both"/>
      </w:pPr>
      <w:r>
        <w:t xml:space="preserve">               1.</w:t>
      </w:r>
      <w:r w:rsidRPr="000A73A4">
        <w:t xml:space="preserve"> да избират и да бъдат избирани в ръководните органи на читалището,</w:t>
      </w:r>
    </w:p>
    <w:p w:rsidR="009A56F9" w:rsidRPr="000A73A4" w:rsidRDefault="009A56F9" w:rsidP="009A56F9">
      <w:pPr>
        <w:spacing w:before="240"/>
        <w:jc w:val="both"/>
      </w:pPr>
      <w:r>
        <w:t xml:space="preserve">               2.</w:t>
      </w:r>
      <w:r w:rsidRPr="000A73A4">
        <w:t xml:space="preserve"> да получават информация за решенията на Настоятелството</w:t>
      </w:r>
    </w:p>
    <w:p w:rsidR="009A56F9" w:rsidRPr="000A73A4" w:rsidRDefault="009A56F9" w:rsidP="009A56F9">
      <w:pPr>
        <w:spacing w:before="240"/>
        <w:jc w:val="both"/>
      </w:pPr>
      <w:r>
        <w:t xml:space="preserve">               3.</w:t>
      </w:r>
      <w:r w:rsidRPr="000A73A4">
        <w:t xml:space="preserve"> да спазват устава на читалището</w:t>
      </w:r>
    </w:p>
    <w:p w:rsidR="009A56F9" w:rsidRPr="000A73A4" w:rsidRDefault="009A56F9" w:rsidP="009A56F9">
      <w:pPr>
        <w:spacing w:before="240"/>
        <w:jc w:val="both"/>
      </w:pPr>
      <w:r w:rsidRPr="000A73A4">
        <w:t xml:space="preserve">      </w:t>
      </w:r>
      <w:r>
        <w:t xml:space="preserve">         4.</w:t>
      </w:r>
      <w:r w:rsidRPr="000A73A4">
        <w:t xml:space="preserve"> да съдействат за постигане на целите му, за изпълнение на решенията на Общото събрание и Настоятелството, като активно участват в дейноста му.</w:t>
      </w:r>
    </w:p>
    <w:p w:rsidR="009A56F9" w:rsidRPr="000A73A4" w:rsidRDefault="009A56F9" w:rsidP="009A56F9">
      <w:pPr>
        <w:spacing w:before="240"/>
        <w:jc w:val="both"/>
      </w:pPr>
      <w:r>
        <w:t xml:space="preserve">               5.</w:t>
      </w:r>
      <w:r w:rsidRPr="000A73A4">
        <w:t xml:space="preserve"> да подпомагат според силите си съхраняването, обогатяването и обновяването на материалната база на читалището,</w:t>
      </w:r>
    </w:p>
    <w:p w:rsidR="009A56F9" w:rsidRPr="000A73A4" w:rsidRDefault="009A56F9" w:rsidP="009A56F9">
      <w:pPr>
        <w:spacing w:before="240"/>
        <w:jc w:val="both"/>
      </w:pPr>
      <w:r>
        <w:t xml:space="preserve">               6.</w:t>
      </w:r>
      <w:r w:rsidRPr="000A73A4">
        <w:t xml:space="preserve"> да пазят доброто име на читалището</w:t>
      </w:r>
    </w:p>
    <w:p w:rsidR="009A56F9" w:rsidRPr="000A73A4" w:rsidRDefault="009A56F9" w:rsidP="009A56F9">
      <w:pPr>
        <w:tabs>
          <w:tab w:val="left" w:pos="360"/>
          <w:tab w:val="left" w:pos="900"/>
          <w:tab w:val="left" w:pos="1080"/>
        </w:tabs>
        <w:spacing w:before="240"/>
        <w:jc w:val="both"/>
      </w:pPr>
      <w:r>
        <w:t xml:space="preserve">               7. </w:t>
      </w:r>
      <w:r w:rsidRPr="000A73A4">
        <w:t>да плащат редовно членския си внос</w:t>
      </w:r>
    </w:p>
    <w:p w:rsidR="009A56F9" w:rsidRPr="000A73A4" w:rsidRDefault="009A56F9" w:rsidP="009A56F9">
      <w:pPr>
        <w:tabs>
          <w:tab w:val="left" w:pos="360"/>
        </w:tabs>
        <w:spacing w:before="240"/>
        <w:jc w:val="both"/>
      </w:pPr>
      <w:r>
        <w:t xml:space="preserve">     Чл.9.</w:t>
      </w:r>
      <w:r w:rsidRPr="000A73A4">
        <w:t xml:space="preserve"> Членството в читалището се прекратява:</w:t>
      </w:r>
    </w:p>
    <w:p w:rsidR="009A56F9" w:rsidRPr="000A73A4" w:rsidRDefault="009A56F9" w:rsidP="009A56F9">
      <w:pPr>
        <w:spacing w:before="240"/>
        <w:jc w:val="both"/>
      </w:pPr>
      <w:r>
        <w:t xml:space="preserve">               1.</w:t>
      </w:r>
      <w:r w:rsidRPr="000A73A4">
        <w:t xml:space="preserve"> от Настоятелството</w:t>
      </w:r>
    </w:p>
    <w:p w:rsidR="009A56F9" w:rsidRPr="000A73A4" w:rsidRDefault="009A56F9" w:rsidP="009A56F9">
      <w:pPr>
        <w:tabs>
          <w:tab w:val="num" w:pos="1710"/>
        </w:tabs>
        <w:spacing w:before="240"/>
        <w:jc w:val="both"/>
      </w:pPr>
      <w:r>
        <w:t>-  </w:t>
      </w:r>
      <w:r w:rsidRPr="000A73A4">
        <w:t>при неплащане на членски внос до 3 мес</w:t>
      </w:r>
      <w:r>
        <w:t>еца от началото на календарната</w:t>
      </w:r>
      <w:r>
        <w:rPr>
          <w:lang w:val="en-US"/>
        </w:rPr>
        <w:t xml:space="preserve"> </w:t>
      </w:r>
      <w:r w:rsidRPr="000A73A4">
        <w:t>година</w:t>
      </w:r>
    </w:p>
    <w:p w:rsidR="009A56F9" w:rsidRPr="000A73A4" w:rsidRDefault="009A56F9" w:rsidP="009A56F9">
      <w:pPr>
        <w:tabs>
          <w:tab w:val="num" w:pos="1710"/>
        </w:tabs>
        <w:spacing w:before="240"/>
        <w:jc w:val="both"/>
      </w:pPr>
      <w:r>
        <w:t>-   </w:t>
      </w:r>
      <w:r w:rsidRPr="000A73A4">
        <w:t>при отказ от участие в дейноста на читалището</w:t>
      </w:r>
    </w:p>
    <w:p w:rsidR="009A56F9" w:rsidRPr="000A73A4" w:rsidRDefault="009A56F9" w:rsidP="009A56F9">
      <w:pPr>
        <w:tabs>
          <w:tab w:val="left" w:pos="900"/>
          <w:tab w:val="num" w:pos="1710"/>
        </w:tabs>
        <w:spacing w:before="240"/>
        <w:jc w:val="both"/>
      </w:pPr>
      <w:r>
        <w:t>-   </w:t>
      </w:r>
      <w:r w:rsidRPr="000A73A4">
        <w:t>по молба на лицето</w:t>
      </w:r>
    </w:p>
    <w:p w:rsidR="009A56F9" w:rsidRPr="000A73A4" w:rsidRDefault="009A56F9" w:rsidP="009A56F9">
      <w:pPr>
        <w:tabs>
          <w:tab w:val="left" w:pos="360"/>
          <w:tab w:val="left" w:pos="900"/>
        </w:tabs>
        <w:spacing w:before="240"/>
        <w:jc w:val="both"/>
      </w:pPr>
      <w:r>
        <w:lastRenderedPageBreak/>
        <w:t xml:space="preserve">               2.</w:t>
      </w:r>
      <w:r w:rsidRPr="000A73A4">
        <w:t xml:space="preserve"> от Общото събрание - при грубо нарушаване на устава, непристойно поведение, уронващо авторитета  и доброто име на читалището, посегателство върху имуществото на читалището – с изключване.</w:t>
      </w:r>
    </w:p>
    <w:p w:rsidR="009A56F9" w:rsidRPr="000A73A4" w:rsidRDefault="009A56F9" w:rsidP="009A56F9">
      <w:pPr>
        <w:spacing w:before="240"/>
        <w:jc w:val="both"/>
      </w:pPr>
      <w:r>
        <w:t xml:space="preserve">      Чл.10</w:t>
      </w:r>
      <w:r w:rsidRPr="000A73A4">
        <w:t>. Органи на читалището са:</w:t>
      </w:r>
    </w:p>
    <w:p w:rsidR="009A56F9" w:rsidRPr="000A73A4" w:rsidRDefault="009A56F9" w:rsidP="009A56F9">
      <w:pPr>
        <w:tabs>
          <w:tab w:val="left" w:pos="900"/>
        </w:tabs>
        <w:spacing w:before="240"/>
        <w:jc w:val="both"/>
      </w:pPr>
      <w:r>
        <w:t xml:space="preserve">               1. </w:t>
      </w:r>
      <w:r w:rsidRPr="000A73A4">
        <w:t>Общо събрание</w:t>
      </w:r>
    </w:p>
    <w:p w:rsidR="009A56F9" w:rsidRPr="000A73A4" w:rsidRDefault="009A56F9" w:rsidP="009A56F9">
      <w:pPr>
        <w:spacing w:before="240"/>
        <w:jc w:val="both"/>
      </w:pPr>
      <w:r>
        <w:t xml:space="preserve">                2.</w:t>
      </w:r>
      <w:r w:rsidRPr="000A73A4">
        <w:t xml:space="preserve"> Читалищно настоятелство</w:t>
      </w:r>
    </w:p>
    <w:p w:rsidR="009A56F9" w:rsidRPr="000A73A4" w:rsidRDefault="009A56F9" w:rsidP="009A56F9">
      <w:pPr>
        <w:tabs>
          <w:tab w:val="left" w:pos="540"/>
        </w:tabs>
        <w:spacing w:before="240"/>
        <w:jc w:val="both"/>
      </w:pPr>
      <w:r>
        <w:t xml:space="preserve">                3.</w:t>
      </w:r>
      <w:r w:rsidRPr="000A73A4">
        <w:t xml:space="preserve"> Проверителна комисия</w:t>
      </w:r>
    </w:p>
    <w:p w:rsidR="009A56F9" w:rsidRDefault="009A56F9" w:rsidP="009A56F9">
      <w:pPr>
        <w:spacing w:before="240"/>
        <w:jc w:val="both"/>
      </w:pPr>
      <w:r>
        <w:t xml:space="preserve">      Чл.11(1)</w:t>
      </w:r>
      <w:r w:rsidRPr="000A73A4">
        <w:t xml:space="preserve"> Върховен орган на читалището е Общото събрание.</w:t>
      </w:r>
    </w:p>
    <w:p w:rsidR="009A56F9" w:rsidRPr="000A73A4" w:rsidRDefault="009A56F9" w:rsidP="009A56F9">
      <w:pPr>
        <w:spacing w:before="240"/>
        <w:jc w:val="both"/>
      </w:pPr>
      <w:r>
        <w:t xml:space="preserve">               (2) </w:t>
      </w:r>
      <w:r w:rsidRPr="000A73A4">
        <w:t>То се състои от всички членове на читалището, имащи право на глас. В него със съвещателен глас могат да участват спомагателните членове.</w:t>
      </w:r>
    </w:p>
    <w:p w:rsidR="009A56F9" w:rsidRPr="000A73A4" w:rsidRDefault="009A56F9" w:rsidP="009A56F9">
      <w:pPr>
        <w:tabs>
          <w:tab w:val="left" w:pos="360"/>
          <w:tab w:val="left" w:pos="900"/>
        </w:tabs>
        <w:spacing w:before="240"/>
        <w:jc w:val="both"/>
      </w:pPr>
      <w:r>
        <w:t xml:space="preserve">      Чл.12</w:t>
      </w:r>
      <w:r w:rsidRPr="000A73A4">
        <w:t xml:space="preserve"> </w:t>
      </w:r>
      <w:r>
        <w:t>(1)</w:t>
      </w:r>
      <w:r w:rsidRPr="000A73A4">
        <w:t>Общото събрание има следните компетенции:</w:t>
      </w:r>
    </w:p>
    <w:p w:rsidR="009A56F9" w:rsidRPr="000A73A4" w:rsidRDefault="009A56F9" w:rsidP="009A56F9">
      <w:pPr>
        <w:spacing w:before="240"/>
        <w:jc w:val="both"/>
      </w:pPr>
      <w:r>
        <w:t xml:space="preserve">                 1.</w:t>
      </w:r>
      <w:r w:rsidRPr="000A73A4">
        <w:t xml:space="preserve"> приема, изменя и допълва устава</w:t>
      </w:r>
    </w:p>
    <w:p w:rsidR="009A56F9" w:rsidRPr="000A73A4" w:rsidRDefault="009A56F9" w:rsidP="009A56F9">
      <w:pPr>
        <w:spacing w:before="240"/>
        <w:jc w:val="both"/>
      </w:pPr>
      <w:r>
        <w:t xml:space="preserve">                 2.</w:t>
      </w:r>
      <w:r w:rsidRPr="000A73A4">
        <w:t xml:space="preserve"> избира и освобождава членовете на Читалищното настоятелство, Проверителната комисия и Председателя</w:t>
      </w:r>
    </w:p>
    <w:p w:rsidR="009A56F9" w:rsidRPr="000A73A4" w:rsidRDefault="009A56F9" w:rsidP="009A56F9">
      <w:pPr>
        <w:spacing w:before="240"/>
        <w:jc w:val="both"/>
      </w:pPr>
      <w:r>
        <w:t xml:space="preserve">                 3.</w:t>
      </w:r>
      <w:r w:rsidRPr="000A73A4">
        <w:t xml:space="preserve"> приема вътрешни актове, необходими за организацията и дейноста на читалището</w:t>
      </w:r>
    </w:p>
    <w:p w:rsidR="009A56F9" w:rsidRPr="000A73A4" w:rsidRDefault="009A56F9" w:rsidP="009A56F9">
      <w:pPr>
        <w:spacing w:before="240"/>
        <w:jc w:val="both"/>
      </w:pPr>
      <w:r>
        <w:t xml:space="preserve">                 4.</w:t>
      </w:r>
      <w:r w:rsidRPr="000A73A4">
        <w:t xml:space="preserve"> изключва членове на читалището</w:t>
      </w:r>
    </w:p>
    <w:p w:rsidR="009A56F9" w:rsidRPr="000A73A4" w:rsidRDefault="009A56F9" w:rsidP="009A56F9">
      <w:pPr>
        <w:spacing w:before="240"/>
        <w:jc w:val="both"/>
      </w:pPr>
      <w:r>
        <w:t xml:space="preserve">                 5.</w:t>
      </w:r>
      <w:r w:rsidRPr="000A73A4">
        <w:t xml:space="preserve"> приема основни насоки за дейноста на читалището</w:t>
      </w:r>
    </w:p>
    <w:p w:rsidR="009A56F9" w:rsidRPr="000A73A4" w:rsidRDefault="009A56F9" w:rsidP="009A56F9">
      <w:pPr>
        <w:spacing w:before="240"/>
        <w:jc w:val="both"/>
      </w:pPr>
      <w:r>
        <w:t xml:space="preserve">                 6.</w:t>
      </w:r>
      <w:r w:rsidRPr="000A73A4">
        <w:t xml:space="preserve"> взема решение за членуване или прекратяване на членството </w:t>
      </w:r>
      <w:r>
        <w:t>на читалището в читалищно сдружение</w:t>
      </w:r>
    </w:p>
    <w:p w:rsidR="009A56F9" w:rsidRPr="000A73A4" w:rsidRDefault="009A56F9" w:rsidP="009A56F9">
      <w:pPr>
        <w:spacing w:before="240"/>
        <w:jc w:val="both"/>
      </w:pPr>
      <w:r>
        <w:t xml:space="preserve">                 7.</w:t>
      </w:r>
      <w:r w:rsidRPr="000A73A4">
        <w:t xml:space="preserve"> приема бюджета на читалището</w:t>
      </w:r>
      <w:r>
        <w:t xml:space="preserve"> и културен календар</w:t>
      </w:r>
    </w:p>
    <w:p w:rsidR="009A56F9" w:rsidRPr="000A73A4" w:rsidRDefault="009A56F9" w:rsidP="009A56F9">
      <w:pPr>
        <w:tabs>
          <w:tab w:val="left" w:pos="900"/>
          <w:tab w:val="left" w:pos="1080"/>
        </w:tabs>
        <w:spacing w:before="240"/>
        <w:jc w:val="both"/>
      </w:pPr>
      <w:r>
        <w:t xml:space="preserve">                 8.</w:t>
      </w:r>
      <w:r w:rsidRPr="000A73A4">
        <w:t xml:space="preserve"> приема годишния отчет</w:t>
      </w:r>
      <w:r>
        <w:t xml:space="preserve"> до 30.03. на следващата година</w:t>
      </w:r>
    </w:p>
    <w:p w:rsidR="009A56F9" w:rsidRPr="000A73A4" w:rsidRDefault="009A56F9" w:rsidP="009A56F9">
      <w:pPr>
        <w:tabs>
          <w:tab w:val="left" w:pos="1482"/>
          <w:tab w:val="left" w:pos="2337"/>
        </w:tabs>
        <w:jc w:val="both"/>
      </w:pPr>
      <w:r>
        <w:t xml:space="preserve">                 9.</w:t>
      </w:r>
      <w:r w:rsidRPr="000A73A4">
        <w:t xml:space="preserve"> </w:t>
      </w:r>
      <w:r>
        <w:t>Упълномощава Настоятелството да определя членския внос ежегодно или механизма за неговото определяне.</w:t>
      </w:r>
    </w:p>
    <w:p w:rsidR="009A56F9" w:rsidRPr="000A73A4" w:rsidRDefault="009A56F9" w:rsidP="009A56F9">
      <w:pPr>
        <w:spacing w:before="240"/>
        <w:jc w:val="both"/>
      </w:pPr>
      <w:r w:rsidRPr="000A73A4">
        <w:t xml:space="preserve">           </w:t>
      </w:r>
      <w:r>
        <w:t xml:space="preserve">    10.</w:t>
      </w:r>
      <w:r w:rsidRPr="000A73A4">
        <w:t xml:space="preserve"> отменя решения на органите на читалището</w:t>
      </w:r>
    </w:p>
    <w:p w:rsidR="009A56F9" w:rsidRPr="000A73A4" w:rsidRDefault="009A56F9" w:rsidP="009A56F9">
      <w:pPr>
        <w:spacing w:before="240"/>
        <w:jc w:val="both"/>
      </w:pPr>
      <w:r>
        <w:t xml:space="preserve">               11.</w:t>
      </w:r>
      <w:r w:rsidRPr="000A73A4">
        <w:t xml:space="preserve"> взема решения за откриване филиали на читалището</w:t>
      </w:r>
    </w:p>
    <w:p w:rsidR="009A56F9" w:rsidRPr="000A73A4" w:rsidRDefault="009A56F9" w:rsidP="009A56F9">
      <w:pPr>
        <w:spacing w:before="240"/>
        <w:jc w:val="both"/>
      </w:pPr>
      <w:r>
        <w:t xml:space="preserve">               12. </w:t>
      </w:r>
      <w:r w:rsidRPr="000A73A4">
        <w:t>взема решения за прекратяване на читалището</w:t>
      </w:r>
    </w:p>
    <w:p w:rsidR="009A56F9" w:rsidRDefault="009A56F9" w:rsidP="009A56F9">
      <w:pPr>
        <w:spacing w:before="240"/>
        <w:jc w:val="both"/>
      </w:pPr>
      <w:r>
        <w:t xml:space="preserve">               13.</w:t>
      </w:r>
      <w:r w:rsidRPr="000A73A4">
        <w:t>взема решения за внасяне до съда на незаконосъобразни действия на ръководството или отделни читалищни членове.</w:t>
      </w:r>
    </w:p>
    <w:p w:rsidR="009A56F9" w:rsidRPr="000A73A4" w:rsidRDefault="009A56F9" w:rsidP="009A56F9">
      <w:pPr>
        <w:jc w:val="both"/>
      </w:pPr>
      <w:r>
        <w:t xml:space="preserve">               14. Обявява за „Почетен член на читалището”, лицата по чл.6ал.4</w:t>
      </w:r>
    </w:p>
    <w:p w:rsidR="009A56F9" w:rsidRPr="000A73A4" w:rsidRDefault="009A56F9" w:rsidP="009A56F9">
      <w:pPr>
        <w:spacing w:before="240"/>
        <w:jc w:val="both"/>
      </w:pPr>
      <w:r w:rsidRPr="000A73A4">
        <w:t xml:space="preserve">    </w:t>
      </w:r>
      <w:r>
        <w:t xml:space="preserve">           (2)</w:t>
      </w:r>
      <w:r w:rsidRPr="000A73A4">
        <w:t xml:space="preserve"> Решенията на Общото с</w:t>
      </w:r>
      <w:r>
        <w:t>ъбрание са задължителни за други</w:t>
      </w:r>
      <w:r w:rsidRPr="000A73A4">
        <w:t>те органи на читалището.</w:t>
      </w:r>
    </w:p>
    <w:p w:rsidR="009A56F9" w:rsidRPr="00273366" w:rsidRDefault="009A56F9" w:rsidP="009A56F9">
      <w:pPr>
        <w:spacing w:before="240"/>
        <w:jc w:val="both"/>
      </w:pPr>
      <w:r>
        <w:t xml:space="preserve">    Чл.13.(1)</w:t>
      </w:r>
      <w:r w:rsidRPr="000A73A4">
        <w:t xml:space="preserve"> Редовно Общо събраниена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w:t>
      </w:r>
      <w:r w:rsidRPr="00273366">
        <w:t xml:space="preserve">При отказ на настоятелството да свика извънредно общо събрание, до 15 дни от постъпване на искането проверителната комисия или 1/3 от </w:t>
      </w:r>
      <w:r w:rsidRPr="00273366">
        <w:lastRenderedPageBreak/>
        <w:t>членовете на читалището с право на глас могат да свикат извънредно общо събрание от свое име.</w:t>
      </w:r>
    </w:p>
    <w:p w:rsidR="009A56F9" w:rsidRPr="000A73A4" w:rsidRDefault="009A56F9" w:rsidP="009A56F9">
      <w:pPr>
        <w:tabs>
          <w:tab w:val="left" w:pos="1080"/>
        </w:tabs>
        <w:spacing w:before="240"/>
        <w:jc w:val="both"/>
      </w:pPr>
      <w:r>
        <w:t xml:space="preserve">               (2)</w:t>
      </w:r>
      <w:r w:rsidRPr="00273366">
        <w:t xml:space="preserve"> Поканата за събранието трябва да съдържа дневния ред, датата, часът,</w:t>
      </w:r>
      <w:r w:rsidRPr="000A73A4">
        <w:t xml:space="preserve"> мястото на провеждане и кой го свиква.Поканата трябва да бъде получена не по-късно от седем </w:t>
      </w:r>
      <w:r>
        <w:t xml:space="preserve">дни, преди датата на провеждане срещу подпис или връчена. </w:t>
      </w:r>
      <w:r w:rsidRPr="000A73A4">
        <w:t>В същия срок, на общодостъпни места трябва да бъде обявено и съобщение за събранието.</w:t>
      </w:r>
    </w:p>
    <w:p w:rsidR="009A56F9" w:rsidRPr="000A73A4" w:rsidRDefault="009A56F9" w:rsidP="009A56F9">
      <w:pPr>
        <w:spacing w:before="240"/>
        <w:jc w:val="both"/>
      </w:pPr>
      <w:r>
        <w:t xml:space="preserve">               (3)</w:t>
      </w:r>
      <w:r w:rsidRPr="000A73A4">
        <w:t>Общото събрание е законно, ако присъстват най-малко половината от имащите право на глас членове на читалището. При липса на</w:t>
      </w:r>
      <w:r>
        <w:t xml:space="preserve"> </w:t>
      </w:r>
      <w:r w:rsidRPr="000A73A4">
        <w:t xml:space="preserve">кворум събранието се </w:t>
      </w:r>
      <w:r>
        <w:t>отлага с 1 час.</w:t>
      </w:r>
      <w:r w:rsidRPr="000A73A4">
        <w:t xml:space="preserve"> Тогава събранието е законно, </w:t>
      </w:r>
      <w:r>
        <w:t xml:space="preserve">ако на него присъстват не по-малко от 1/3 от членовете при редовно общо събрание и не по-малко от ½ плюс 1 от </w:t>
      </w:r>
      <w:r w:rsidRPr="000A73A4">
        <w:t>членове</w:t>
      </w:r>
      <w:r>
        <w:t>те при извънредно общо събрание</w:t>
      </w:r>
      <w:r w:rsidRPr="000A73A4">
        <w:t>.</w:t>
      </w:r>
    </w:p>
    <w:p w:rsidR="009A56F9" w:rsidRPr="0011576D" w:rsidRDefault="009A56F9" w:rsidP="009A56F9">
      <w:pPr>
        <w:tabs>
          <w:tab w:val="left" w:pos="1080"/>
        </w:tabs>
        <w:spacing w:before="240"/>
        <w:jc w:val="both"/>
      </w:pPr>
      <w:r>
        <w:t xml:space="preserve">               (4) Решенията по чл.12 ал.1 т.1,4,10,11,12 </w:t>
      </w:r>
      <w:r w:rsidRPr="000A73A4">
        <w:t>се взематс мнозинство най-малко</w:t>
      </w:r>
      <w:r>
        <w:t xml:space="preserve"> </w:t>
      </w:r>
      <w:r w:rsidRPr="000A73A4">
        <w:t>две трети от всички членове. Останалите решения се вземат с мнозинство повече от половината от присъстващи</w:t>
      </w:r>
      <w:r w:rsidRPr="0011576D">
        <w:t>те членове.</w:t>
      </w:r>
    </w:p>
    <w:p w:rsidR="009A56F9" w:rsidRPr="0011576D" w:rsidRDefault="009A56F9" w:rsidP="009A56F9">
      <w:pPr>
        <w:jc w:val="both"/>
      </w:pPr>
      <w:r>
        <w:t xml:space="preserve">               </w:t>
      </w:r>
      <w:r w:rsidRPr="0011576D">
        <w:t>(5) 2/3  от членовете на общото събрание на читалището могат да предявят иск пред окръжния съд за отмяна на решение на общото събрание, ако то противоречи на закона или устава.</w:t>
      </w:r>
    </w:p>
    <w:p w:rsidR="009A56F9" w:rsidRPr="008008D6" w:rsidRDefault="009A56F9" w:rsidP="009A56F9">
      <w:pPr>
        <w:jc w:val="both"/>
        <w:rPr>
          <w:lang w:val="en-US"/>
        </w:rPr>
      </w:pPr>
      <w:r>
        <w:t xml:space="preserve">               </w:t>
      </w:r>
      <w:r w:rsidRPr="008008D6">
        <w:t>(6) Искът се предявява в едномесечен срок от узнаването на решението, но не по-късно от една година от датата на вземане на решението.</w:t>
      </w:r>
    </w:p>
    <w:p w:rsidR="009A56F9" w:rsidRDefault="009A56F9" w:rsidP="009A56F9">
      <w:pPr>
        <w:jc w:val="both"/>
      </w:pPr>
      <w:r>
        <w:t xml:space="preserve">               </w:t>
      </w:r>
      <w:r w:rsidRPr="008008D6">
        <w:t>(7) Прокурорът може да иска от окръжния съд по седалището на читалището да отмени решението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9A56F9" w:rsidRDefault="009A56F9" w:rsidP="009A56F9">
      <w:pPr>
        <w:jc w:val="both"/>
      </w:pPr>
      <w:r>
        <w:t xml:space="preserve">   </w:t>
      </w:r>
      <w:r w:rsidRPr="008008D6">
        <w:t xml:space="preserve">  Чл.14</w:t>
      </w:r>
      <w:r>
        <w:t>.(1)</w:t>
      </w:r>
      <w:r w:rsidRPr="008008D6">
        <w:t xml:space="preserve"> Изпълнителен</w:t>
      </w:r>
      <w:r w:rsidRPr="000A73A4">
        <w:t xml:space="preserve"> орган на читалището е Настоятелството,</w:t>
      </w:r>
      <w:r>
        <w:t xml:space="preserve"> което се състои от 5 члена, избрани</w:t>
      </w:r>
      <w:r w:rsidRPr="000A73A4">
        <w:t xml:space="preserve"> за срок до три години. Членовете н</w:t>
      </w:r>
      <w:r>
        <w:t>а Настоятелството не могат да имат роднински връзки</w:t>
      </w:r>
      <w:r w:rsidRPr="000A73A4">
        <w:t xml:space="preserve"> помежду си и със секрет</w:t>
      </w:r>
      <w:r>
        <w:t>арят на читалището по права и</w:t>
      </w:r>
      <w:r w:rsidRPr="000A73A4">
        <w:t xml:space="preserve"> съребрена линия до четвърта степен и</w:t>
      </w:r>
      <w:r>
        <w:t xml:space="preserve"> да са съпрузи, както и да бъдат щатни служители в читалището с изключение на секретаря.</w:t>
      </w:r>
    </w:p>
    <w:p w:rsidR="009A56F9" w:rsidRPr="000A73A4" w:rsidRDefault="009A56F9" w:rsidP="009A56F9">
      <w:pPr>
        <w:ind w:firstLine="741"/>
        <w:jc w:val="both"/>
      </w:pPr>
      <w:r>
        <w:t xml:space="preserve">   (2) Председателят и секретарят на читалището са членове на Настоятелството по право.</w:t>
      </w:r>
    </w:p>
    <w:p w:rsidR="009A56F9" w:rsidRPr="000A73A4" w:rsidRDefault="009A56F9" w:rsidP="009A56F9">
      <w:pPr>
        <w:tabs>
          <w:tab w:val="left" w:pos="5445"/>
        </w:tabs>
        <w:spacing w:before="240"/>
        <w:jc w:val="both"/>
      </w:pPr>
      <w:r>
        <w:t xml:space="preserve">               (3)</w:t>
      </w:r>
      <w:r w:rsidRPr="000A73A4">
        <w:t xml:space="preserve"> Читалищното Настоятелството:</w:t>
      </w:r>
      <w:r w:rsidRPr="000A73A4">
        <w:tab/>
      </w:r>
    </w:p>
    <w:p w:rsidR="009A56F9" w:rsidRPr="000A73A4" w:rsidRDefault="009A56F9" w:rsidP="009A56F9">
      <w:pPr>
        <w:spacing w:before="240"/>
        <w:jc w:val="both"/>
      </w:pPr>
      <w:r>
        <w:t xml:space="preserve">                1.</w:t>
      </w:r>
      <w:r w:rsidRPr="000A73A4">
        <w:t xml:space="preserve"> свиква Общото събрание</w:t>
      </w:r>
    </w:p>
    <w:p w:rsidR="009A56F9" w:rsidRPr="000A73A4" w:rsidRDefault="009A56F9" w:rsidP="009A56F9">
      <w:pPr>
        <w:spacing w:before="240"/>
        <w:jc w:val="both"/>
      </w:pPr>
      <w:r>
        <w:t xml:space="preserve">                2.</w:t>
      </w:r>
      <w:r w:rsidRPr="000A73A4">
        <w:t xml:space="preserve"> осигурява изпълнението на решенията на Общото събрание</w:t>
      </w:r>
    </w:p>
    <w:p w:rsidR="009A56F9" w:rsidRDefault="009A56F9" w:rsidP="009A56F9">
      <w:pPr>
        <w:spacing w:before="240"/>
        <w:jc w:val="both"/>
      </w:pPr>
      <w:r>
        <w:t xml:space="preserve">                3. </w:t>
      </w:r>
      <w:r w:rsidRPr="000A73A4">
        <w:t>подготвя и внася в Общото</w:t>
      </w:r>
      <w:r>
        <w:t xml:space="preserve"> събрание</w:t>
      </w:r>
      <w:r w:rsidRPr="000A73A4">
        <w:t xml:space="preserve"> проекти за основни</w:t>
      </w:r>
      <w:r>
        <w:t>те насоки на дейноста, бюджета,</w:t>
      </w:r>
    </w:p>
    <w:p w:rsidR="009A56F9" w:rsidRPr="000A73A4" w:rsidRDefault="009A56F9" w:rsidP="009A56F9">
      <w:pPr>
        <w:spacing w:before="240"/>
        <w:jc w:val="both"/>
      </w:pPr>
      <w:r>
        <w:t xml:space="preserve">                4. подготвя и внася отчет за дейността на читалището</w:t>
      </w:r>
    </w:p>
    <w:p w:rsidR="009A56F9" w:rsidRPr="000A73A4" w:rsidRDefault="009A56F9" w:rsidP="009A56F9">
      <w:pPr>
        <w:spacing w:before="240"/>
        <w:jc w:val="both"/>
      </w:pPr>
      <w:r w:rsidRPr="000A73A4">
        <w:t xml:space="preserve">              </w:t>
      </w:r>
      <w:r>
        <w:t xml:space="preserve">  5. утвърждава щата на </w:t>
      </w:r>
      <w:r w:rsidRPr="000A73A4">
        <w:t>чи</w:t>
      </w:r>
      <w:r>
        <w:t>та</w:t>
      </w:r>
      <w:r w:rsidRPr="000A73A4">
        <w:t>лището</w:t>
      </w:r>
    </w:p>
    <w:p w:rsidR="009A56F9" w:rsidRPr="000A73A4" w:rsidRDefault="009A56F9" w:rsidP="009A56F9">
      <w:pPr>
        <w:spacing w:before="240"/>
        <w:jc w:val="both"/>
      </w:pPr>
      <w:r>
        <w:t xml:space="preserve">                6.</w:t>
      </w:r>
      <w:r w:rsidRPr="000A73A4">
        <w:t xml:space="preserve"> взема решения за отдаване на имоти под наем</w:t>
      </w:r>
    </w:p>
    <w:p w:rsidR="009A56F9" w:rsidRPr="000A73A4" w:rsidRDefault="009A56F9" w:rsidP="009A56F9">
      <w:pPr>
        <w:spacing w:before="240"/>
        <w:jc w:val="both"/>
      </w:pPr>
      <w:r>
        <w:t xml:space="preserve">                7. назначава с</w:t>
      </w:r>
      <w:r w:rsidRPr="000A73A4">
        <w:t>екретаря  на чи</w:t>
      </w:r>
      <w:r>
        <w:t>талището</w:t>
      </w:r>
      <w:r w:rsidRPr="000A73A4">
        <w:t xml:space="preserve"> и утвърждава</w:t>
      </w:r>
      <w:r>
        <w:t xml:space="preserve"> </w:t>
      </w:r>
      <w:r w:rsidRPr="000A73A4">
        <w:t>длъжностната му характеристика.</w:t>
      </w:r>
    </w:p>
    <w:p w:rsidR="009A56F9" w:rsidRPr="000A73A4" w:rsidRDefault="009A56F9" w:rsidP="009A56F9">
      <w:pPr>
        <w:ind w:left="705"/>
        <w:jc w:val="both"/>
      </w:pPr>
    </w:p>
    <w:p w:rsidR="009A56F9" w:rsidRPr="000A73A4" w:rsidRDefault="009A56F9" w:rsidP="009A56F9">
      <w:pPr>
        <w:ind w:firstLine="3"/>
        <w:jc w:val="both"/>
      </w:pPr>
      <w:r>
        <w:t xml:space="preserve">                 8.</w:t>
      </w:r>
      <w:r w:rsidRPr="000A73A4">
        <w:t xml:space="preserve"> организира и направлява цяластната дейност на читалището, като спазва законите и се ръководи от Устава, решенията на Общото събрание и собствените си решения</w:t>
      </w:r>
    </w:p>
    <w:p w:rsidR="009A56F9" w:rsidRDefault="009A56F9" w:rsidP="009A56F9">
      <w:pPr>
        <w:jc w:val="both"/>
      </w:pPr>
    </w:p>
    <w:p w:rsidR="009A56F9" w:rsidRPr="000A73A4" w:rsidRDefault="009A56F9" w:rsidP="009A56F9">
      <w:pPr>
        <w:jc w:val="both"/>
      </w:pPr>
      <w:r>
        <w:lastRenderedPageBreak/>
        <w:t xml:space="preserve">                    9.</w:t>
      </w:r>
      <w:r w:rsidRPr="000A73A4">
        <w:t xml:space="preserve"> ръководи цялостната дейност на читалището и взема решения по всички въпроси, отнасящи се до работата и имуществото на читалището /непротиворечащи на Закона за народните читалища/</w:t>
      </w:r>
    </w:p>
    <w:p w:rsidR="009A56F9" w:rsidRPr="000A73A4" w:rsidRDefault="009A56F9" w:rsidP="009A56F9">
      <w:pPr>
        <w:ind w:left="705"/>
        <w:jc w:val="both"/>
      </w:pPr>
    </w:p>
    <w:p w:rsidR="009A56F9" w:rsidRPr="000A73A4" w:rsidRDefault="009A56F9" w:rsidP="009A56F9">
      <w:pPr>
        <w:ind w:firstLine="705"/>
        <w:jc w:val="both"/>
      </w:pPr>
      <w:r>
        <w:t xml:space="preserve">       10.</w:t>
      </w:r>
      <w:r w:rsidRPr="000A73A4">
        <w:t xml:space="preserve"> взема решения за освобождаване и назначаване на работещите щатни и хонорувани служители на читалището, за сключване на договори с други физически и юридически лица и разкриване на съвместни културно-просветни дейности</w:t>
      </w:r>
    </w:p>
    <w:p w:rsidR="009A56F9" w:rsidRPr="000A73A4" w:rsidRDefault="009A56F9" w:rsidP="009A56F9">
      <w:pPr>
        <w:ind w:left="705"/>
        <w:jc w:val="both"/>
      </w:pPr>
    </w:p>
    <w:p w:rsidR="009A56F9" w:rsidRPr="000A73A4" w:rsidRDefault="009A56F9" w:rsidP="009A56F9">
      <w:pPr>
        <w:ind w:left="705"/>
        <w:jc w:val="both"/>
      </w:pPr>
      <w:r>
        <w:t xml:space="preserve">        11. </w:t>
      </w:r>
      <w:r w:rsidRPr="000A73A4">
        <w:t>взема решения за морално и материално стимулиране</w:t>
      </w:r>
    </w:p>
    <w:p w:rsidR="009A56F9" w:rsidRPr="000A73A4" w:rsidRDefault="009A56F9" w:rsidP="009A56F9">
      <w:pPr>
        <w:ind w:left="705" w:firstLine="708"/>
        <w:jc w:val="both"/>
      </w:pPr>
      <w:r>
        <w:t xml:space="preserve">  </w:t>
      </w:r>
    </w:p>
    <w:p w:rsidR="009A56F9" w:rsidRPr="000A73A4" w:rsidRDefault="009A56F9" w:rsidP="009A56F9">
      <w:pPr>
        <w:ind w:firstLine="705"/>
        <w:jc w:val="both"/>
      </w:pPr>
      <w:r>
        <w:t xml:space="preserve">        12.</w:t>
      </w:r>
      <w:r w:rsidRPr="000A73A4">
        <w:t xml:space="preserve">внася предложение в Община </w:t>
      </w:r>
      <w:r>
        <w:t>Бургас</w:t>
      </w:r>
      <w:r w:rsidRPr="000A73A4">
        <w:t xml:space="preserve"> и други органи и организации за строителство, реконструкция, модернизация, поддържане, ремонтиране и обзавеждане на сградата, за създаване на материални, финансови и кадрови условия за развитие на дейността.</w:t>
      </w:r>
    </w:p>
    <w:p w:rsidR="009A56F9" w:rsidRPr="000A73A4" w:rsidRDefault="009A56F9" w:rsidP="009A56F9">
      <w:pPr>
        <w:ind w:left="705"/>
        <w:jc w:val="both"/>
      </w:pPr>
    </w:p>
    <w:p w:rsidR="009A56F9" w:rsidRPr="000A73A4" w:rsidRDefault="009A56F9" w:rsidP="009A56F9">
      <w:pPr>
        <w:ind w:firstLine="705"/>
        <w:jc w:val="both"/>
      </w:pPr>
      <w:r>
        <w:t xml:space="preserve">        13.</w:t>
      </w:r>
      <w:r w:rsidRPr="000A73A4">
        <w:t>решава въпроси за откриване и закриване на художествено творчески колективи, школи, клубове и други форми на работа</w:t>
      </w:r>
    </w:p>
    <w:p w:rsidR="009A56F9" w:rsidRPr="000A73A4" w:rsidRDefault="009A56F9" w:rsidP="009A56F9">
      <w:pPr>
        <w:ind w:left="705"/>
        <w:jc w:val="both"/>
      </w:pPr>
    </w:p>
    <w:p w:rsidR="009A56F9" w:rsidRPr="000A73A4" w:rsidRDefault="009A56F9" w:rsidP="009A56F9">
      <w:pPr>
        <w:tabs>
          <w:tab w:val="left" w:pos="1440"/>
        </w:tabs>
        <w:ind w:firstLine="705"/>
        <w:jc w:val="both"/>
      </w:pPr>
      <w:r>
        <w:t xml:space="preserve">        14.</w:t>
      </w:r>
      <w:r w:rsidRPr="000A73A4">
        <w:t>настоятелството се свиква от Председател, Секретар, или по искане на една трета от настоятелите</w:t>
      </w:r>
    </w:p>
    <w:p w:rsidR="009A56F9" w:rsidRPr="000A73A4" w:rsidRDefault="009A56F9" w:rsidP="009A56F9">
      <w:pPr>
        <w:spacing w:before="240"/>
        <w:jc w:val="both"/>
      </w:pPr>
      <w:r w:rsidRPr="000A73A4">
        <w:t xml:space="preserve">          </w:t>
      </w:r>
      <w:r>
        <w:t xml:space="preserve">           (3)</w:t>
      </w:r>
      <w:r w:rsidRPr="000A73A4">
        <w:t xml:space="preserve"> Настоятелството взема решения с мнозинство повече от половината му членове.</w:t>
      </w:r>
    </w:p>
    <w:p w:rsidR="009A56F9" w:rsidRDefault="009A56F9" w:rsidP="009A56F9">
      <w:pPr>
        <w:ind w:firstLine="741"/>
        <w:jc w:val="both"/>
      </w:pPr>
      <w:r>
        <w:t xml:space="preserve">         (4) Настоятелството само определя реда на своята работа и заседава не по-малко </w:t>
      </w:r>
      <w:r w:rsidRPr="0083122B">
        <w:t>от четири</w:t>
      </w:r>
      <w:r>
        <w:t xml:space="preserve"> пъти годишно.</w:t>
      </w:r>
    </w:p>
    <w:p w:rsidR="009A56F9" w:rsidRPr="000A73A4" w:rsidRDefault="009A56F9" w:rsidP="009A56F9">
      <w:pPr>
        <w:spacing w:before="240"/>
        <w:jc w:val="both"/>
      </w:pPr>
      <w:r>
        <w:t xml:space="preserve">           Чл.15(1)</w:t>
      </w:r>
      <w:r w:rsidRPr="000A73A4">
        <w:t xml:space="preserve"> Председателят на читалището е член на настоятелството и се избира от Общото събрание за срок до три години. В негово отсъствие се замества от Секретаря на читалището.</w:t>
      </w:r>
    </w:p>
    <w:p w:rsidR="009A56F9" w:rsidRPr="000A73A4" w:rsidRDefault="009A56F9" w:rsidP="009A56F9">
      <w:pPr>
        <w:spacing w:before="240"/>
        <w:jc w:val="both"/>
      </w:pPr>
      <w:r>
        <w:t xml:space="preserve">           </w:t>
      </w:r>
      <w:r w:rsidRPr="000A73A4">
        <w:t xml:space="preserve">  </w:t>
      </w:r>
      <w:r>
        <w:t xml:space="preserve">       (2)</w:t>
      </w:r>
      <w:r w:rsidRPr="000A73A4">
        <w:t xml:space="preserve"> Председателят:</w:t>
      </w:r>
    </w:p>
    <w:p w:rsidR="009A56F9" w:rsidRPr="000A73A4" w:rsidRDefault="009A56F9" w:rsidP="009A56F9">
      <w:pPr>
        <w:spacing w:before="240"/>
        <w:jc w:val="both"/>
      </w:pPr>
      <w:r>
        <w:t xml:space="preserve">                     1.</w:t>
      </w:r>
      <w:r w:rsidRPr="000A73A4">
        <w:t xml:space="preserve"> представлява читалището</w:t>
      </w:r>
    </w:p>
    <w:p w:rsidR="009A56F9" w:rsidRPr="0011576D" w:rsidRDefault="009A56F9" w:rsidP="009A56F9">
      <w:pPr>
        <w:spacing w:before="240"/>
        <w:jc w:val="both"/>
      </w:pPr>
      <w:r>
        <w:t xml:space="preserve">                     2.</w:t>
      </w:r>
      <w:r w:rsidRPr="000A73A4">
        <w:t xml:space="preserve"> свиква и ръко</w:t>
      </w:r>
      <w:r w:rsidRPr="0011576D">
        <w:t>води заседанията на Настоятелството</w:t>
      </w:r>
    </w:p>
    <w:p w:rsidR="009A56F9" w:rsidRPr="0011576D" w:rsidRDefault="009A56F9" w:rsidP="009A56F9">
      <w:pPr>
        <w:spacing w:before="240"/>
        <w:jc w:val="both"/>
      </w:pPr>
      <w:r w:rsidRPr="0011576D">
        <w:t xml:space="preserve">                    </w:t>
      </w:r>
      <w:r>
        <w:t xml:space="preserve"> </w:t>
      </w:r>
      <w:r w:rsidRPr="0011576D">
        <w:t>3</w:t>
      </w:r>
      <w:r>
        <w:t>.</w:t>
      </w:r>
      <w:r w:rsidRPr="0011576D">
        <w:t xml:space="preserve"> отчита дейността си пред Настоятелството</w:t>
      </w:r>
    </w:p>
    <w:p w:rsidR="009A56F9" w:rsidRPr="0011576D" w:rsidRDefault="009A56F9" w:rsidP="009A56F9">
      <w:pPr>
        <w:spacing w:before="240"/>
        <w:jc w:val="both"/>
      </w:pPr>
      <w:r w:rsidRPr="0011576D">
        <w:t xml:space="preserve">                    </w:t>
      </w:r>
      <w:r>
        <w:t xml:space="preserve"> </w:t>
      </w:r>
      <w:r w:rsidRPr="0011576D">
        <w:t>4</w:t>
      </w:r>
      <w:r>
        <w:t>.</w:t>
      </w:r>
      <w:r w:rsidRPr="0011576D">
        <w:t xml:space="preserve"> заверява разходните документи</w:t>
      </w:r>
    </w:p>
    <w:p w:rsidR="009A56F9" w:rsidRPr="0011576D" w:rsidRDefault="009A56F9" w:rsidP="009A56F9">
      <w:pPr>
        <w:spacing w:before="240"/>
        <w:jc w:val="both"/>
      </w:pPr>
      <w:r w:rsidRPr="0011576D">
        <w:t xml:space="preserve">                    </w:t>
      </w:r>
      <w:r>
        <w:t xml:space="preserve"> </w:t>
      </w:r>
      <w:r w:rsidRPr="0011576D">
        <w:t>5</w:t>
      </w:r>
      <w:r>
        <w:t>.</w:t>
      </w:r>
      <w:r w:rsidRPr="0011576D">
        <w:t xml:space="preserve"> сключва и прекратява трудови договори въз основа на решения на Настоятелството, утвърдения щат и бюджет на читалището</w:t>
      </w:r>
    </w:p>
    <w:p w:rsidR="009A56F9" w:rsidRPr="0011576D" w:rsidRDefault="009A56F9" w:rsidP="009A56F9">
      <w:pPr>
        <w:jc w:val="both"/>
      </w:pPr>
      <w:r w:rsidRPr="0011576D">
        <w:t xml:space="preserve">                   </w:t>
      </w:r>
      <w:r>
        <w:t xml:space="preserve">  </w:t>
      </w:r>
      <w:r w:rsidRPr="0011576D">
        <w:t>6</w:t>
      </w:r>
      <w:r>
        <w:t>. о</w:t>
      </w:r>
      <w:r w:rsidRPr="0011576D">
        <w:t>рганизира дейността на читалището съобразно Закона, устава и решенията на Общото събрание и Настоятелството.</w:t>
      </w:r>
    </w:p>
    <w:p w:rsidR="009A56F9" w:rsidRPr="0011576D" w:rsidRDefault="009A56F9" w:rsidP="009A56F9">
      <w:pPr>
        <w:ind w:left="360"/>
        <w:jc w:val="both"/>
      </w:pPr>
      <w:r>
        <w:t xml:space="preserve">               7. е</w:t>
      </w:r>
      <w:r w:rsidRPr="0011576D">
        <w:t>жегодно в срок до 10 ноември представя на кмета предложение за дейността на читалището за следващата година.</w:t>
      </w:r>
    </w:p>
    <w:p w:rsidR="009A56F9" w:rsidRPr="0011576D" w:rsidRDefault="009A56F9" w:rsidP="009A56F9">
      <w:pPr>
        <w:jc w:val="both"/>
      </w:pPr>
      <w:r>
        <w:t xml:space="preserve">                     8. п</w:t>
      </w:r>
      <w:r w:rsidRPr="0011576D">
        <w:t>редставя ежегодно до 31 март пред кмета на общината и общинския съвет доклад за осъществените читалищни дейности и изразходваните бюджетни средства</w:t>
      </w:r>
    </w:p>
    <w:p w:rsidR="009A56F9" w:rsidRDefault="009A56F9" w:rsidP="009A56F9">
      <w:pPr>
        <w:ind w:left="708"/>
        <w:jc w:val="both"/>
      </w:pPr>
      <w:r>
        <w:t xml:space="preserve">        </w:t>
      </w:r>
      <w:r w:rsidRPr="008008D6">
        <w:t>(3) При неизпълнение на т.7 на Председат</w:t>
      </w:r>
      <w:r>
        <w:t>еля се налага глоба в размер на</w:t>
      </w:r>
    </w:p>
    <w:p w:rsidR="009A56F9" w:rsidRPr="008008D6" w:rsidRDefault="009A56F9" w:rsidP="009A56F9">
      <w:pPr>
        <w:tabs>
          <w:tab w:val="left" w:pos="1260"/>
        </w:tabs>
        <w:ind w:left="708"/>
        <w:jc w:val="both"/>
      </w:pPr>
      <w:r w:rsidRPr="008008D6">
        <w:t>150 лв.</w:t>
      </w:r>
    </w:p>
    <w:p w:rsidR="009A56F9" w:rsidRPr="008008D6" w:rsidRDefault="009A56F9" w:rsidP="009A56F9">
      <w:pPr>
        <w:jc w:val="both"/>
      </w:pPr>
    </w:p>
    <w:p w:rsidR="009A56F9" w:rsidRPr="000A73A4" w:rsidRDefault="009A56F9" w:rsidP="009A56F9">
      <w:pPr>
        <w:spacing w:before="240"/>
        <w:jc w:val="both"/>
      </w:pPr>
    </w:p>
    <w:p w:rsidR="009A56F9" w:rsidRPr="0011576D" w:rsidRDefault="009A56F9" w:rsidP="009A56F9">
      <w:pPr>
        <w:tabs>
          <w:tab w:val="left" w:pos="1260"/>
        </w:tabs>
        <w:spacing w:before="240"/>
        <w:jc w:val="both"/>
      </w:pPr>
      <w:r>
        <w:t xml:space="preserve">        Чл.16</w:t>
      </w:r>
      <w:r w:rsidRPr="000A73A4">
        <w:t>.</w:t>
      </w:r>
      <w:r>
        <w:t>(1)</w:t>
      </w:r>
      <w:r w:rsidRPr="000A73A4">
        <w:t xml:space="preserve"> Секретарят </w:t>
      </w:r>
      <w:r w:rsidRPr="0011576D">
        <w:t xml:space="preserve">на читалището се назначава от Читалищното Настоятелството и е негов член по право. </w:t>
      </w:r>
    </w:p>
    <w:p w:rsidR="009A56F9" w:rsidRPr="0011576D" w:rsidRDefault="009A56F9" w:rsidP="009A56F9">
      <w:pPr>
        <w:spacing w:before="240"/>
        <w:jc w:val="both"/>
      </w:pPr>
      <w:r w:rsidRPr="0011576D">
        <w:lastRenderedPageBreak/>
        <w:t xml:space="preserve">      </w:t>
      </w:r>
      <w:r>
        <w:t xml:space="preserve">            (2) </w:t>
      </w:r>
      <w:r w:rsidRPr="0011576D">
        <w:t>Секретаря:</w:t>
      </w:r>
    </w:p>
    <w:p w:rsidR="009A56F9" w:rsidRPr="0011576D" w:rsidRDefault="009A56F9" w:rsidP="009A56F9">
      <w:pPr>
        <w:ind w:left="-57" w:firstLine="1140"/>
        <w:jc w:val="both"/>
      </w:pPr>
      <w:r w:rsidRPr="0011576D">
        <w:t xml:space="preserve"> 1</w:t>
      </w:r>
      <w:r>
        <w:t>.</w:t>
      </w:r>
      <w:r w:rsidRPr="0011576D">
        <w:t xml:space="preserve"> </w:t>
      </w:r>
      <w:r>
        <w:t>о</w:t>
      </w:r>
      <w:r w:rsidRPr="0011576D">
        <w:t>рганизира изпълнението на решенията на настоятелството, включително решенията за изпълнението на бюджета;</w:t>
      </w:r>
    </w:p>
    <w:p w:rsidR="009A56F9" w:rsidRPr="000A73A4" w:rsidRDefault="009A56F9" w:rsidP="009A56F9">
      <w:pPr>
        <w:spacing w:before="240"/>
        <w:jc w:val="both"/>
      </w:pPr>
      <w:r>
        <w:t xml:space="preserve">                   2. </w:t>
      </w:r>
      <w:r w:rsidRPr="000A73A4">
        <w:t xml:space="preserve">организира и ръководи текущата </w:t>
      </w:r>
      <w:r>
        <w:t xml:space="preserve">основна и допълнителна </w:t>
      </w:r>
      <w:r w:rsidRPr="000A73A4">
        <w:t>дейност на читалището</w:t>
      </w:r>
    </w:p>
    <w:p w:rsidR="009A56F9" w:rsidRPr="000A73A4" w:rsidRDefault="009A56F9" w:rsidP="009A56F9">
      <w:pPr>
        <w:spacing w:before="240"/>
        <w:jc w:val="both"/>
      </w:pPr>
      <w:r>
        <w:t xml:space="preserve">                   3.</w:t>
      </w:r>
      <w:r w:rsidRPr="000A73A4">
        <w:t xml:space="preserve"> ръководи работата на щатния </w:t>
      </w:r>
      <w:r>
        <w:t xml:space="preserve">и хоноруван </w:t>
      </w:r>
      <w:r w:rsidRPr="000A73A4">
        <w:t>персонал на читалищет</w:t>
      </w:r>
      <w:r>
        <w:t>о</w:t>
      </w:r>
    </w:p>
    <w:p w:rsidR="009A56F9" w:rsidRPr="004F6F5B" w:rsidRDefault="009A56F9" w:rsidP="009A56F9">
      <w:pPr>
        <w:spacing w:before="240"/>
        <w:jc w:val="both"/>
        <w:rPr>
          <w:lang w:val="en-US"/>
        </w:rPr>
      </w:pPr>
      <w:r>
        <w:t xml:space="preserve">                   4.</w:t>
      </w:r>
      <w:r w:rsidRPr="000A73A4">
        <w:t xml:space="preserve"> упражнява утвърдения от Общо</w:t>
      </w:r>
      <w:r>
        <w:t>то събрание бюджет на читалищет</w:t>
      </w:r>
      <w:r>
        <w:rPr>
          <w:lang w:val="en-US"/>
        </w:rPr>
        <w:t>o</w:t>
      </w:r>
    </w:p>
    <w:p w:rsidR="009A56F9" w:rsidRPr="0011576D" w:rsidRDefault="009A56F9" w:rsidP="009A56F9">
      <w:pPr>
        <w:ind w:firstLine="540"/>
        <w:jc w:val="both"/>
      </w:pPr>
      <w:r>
        <w:t xml:space="preserve">          5. п</w:t>
      </w:r>
      <w:r w:rsidRPr="0011576D">
        <w:t>редставлява читалището заедно и поотделно с председателя</w:t>
      </w:r>
    </w:p>
    <w:p w:rsidR="009A56F9" w:rsidRPr="008008D6" w:rsidRDefault="009A56F9" w:rsidP="009A56F9">
      <w:pPr>
        <w:tabs>
          <w:tab w:val="left" w:pos="1653"/>
          <w:tab w:val="left" w:pos="1710"/>
          <w:tab w:val="left" w:pos="1995"/>
        </w:tabs>
        <w:ind w:left="-57" w:firstLine="1140"/>
        <w:jc w:val="both"/>
      </w:pPr>
      <w:r>
        <w:t xml:space="preserve"> 6.п</w:t>
      </w:r>
      <w:r w:rsidRPr="008008D6">
        <w:t>одписва договор с общината за финансовото обезпечаване на предложената от читалището програма с читалищни дейности за съответната година</w:t>
      </w:r>
    </w:p>
    <w:p w:rsidR="009A56F9" w:rsidRDefault="009A56F9" w:rsidP="009A56F9">
      <w:pPr>
        <w:ind w:left="-57" w:firstLine="855"/>
        <w:jc w:val="both"/>
      </w:pPr>
      <w:r>
        <w:t xml:space="preserve">    </w:t>
      </w:r>
      <w:r w:rsidRPr="008008D6">
        <w:t>(3) Секретаря</w:t>
      </w:r>
      <w:r w:rsidRPr="0011576D">
        <w:t xml:space="preserve"> не може да е в роднински връзки с </w:t>
      </w:r>
      <w:r>
        <w:t>членовете на настоятелството и н</w:t>
      </w:r>
      <w:r w:rsidRPr="0011576D">
        <w:t>а проверителната комисия по права и съребрена линия до четвърта степен, както и да бъде съпруг/съпруга на председателя на читалището.</w:t>
      </w:r>
    </w:p>
    <w:p w:rsidR="009A56F9" w:rsidRDefault="009A56F9" w:rsidP="009A56F9">
      <w:pPr>
        <w:ind w:left="-57" w:firstLine="855"/>
        <w:jc w:val="both"/>
      </w:pPr>
      <w:r>
        <w:t xml:space="preserve">    (4)</w:t>
      </w:r>
      <w:r w:rsidRPr="000A73A4">
        <w:t xml:space="preserve"> С изтичане на мандата на Настоятелството, трудовия договор на Секретаря на читалището не се прекратява автоматично. Новото Настоятелството прекратява договора, само ако Секретаря е допуснал груби нарушения на Кодекса на труда и доказано не се справя с работата си.</w:t>
      </w:r>
    </w:p>
    <w:p w:rsidR="009A56F9" w:rsidRPr="004F6F5B" w:rsidRDefault="009A56F9" w:rsidP="009A56F9">
      <w:pPr>
        <w:ind w:left="-57"/>
        <w:jc w:val="both"/>
        <w:rPr>
          <w:lang w:val="en-US"/>
        </w:rPr>
      </w:pPr>
      <w:r>
        <w:rPr>
          <w:lang w:val="en-US"/>
        </w:rPr>
        <w:t xml:space="preserve">                   (5) </w:t>
      </w:r>
      <w:r w:rsidRPr="000A73A4">
        <w:t>Настоятелството и Председателя подкрепят Секретаря в ежедневната му работа, помагат му да израства като читалищен организационен експерт, без да се намесват в компетенциите му.</w:t>
      </w:r>
    </w:p>
    <w:p w:rsidR="009A56F9" w:rsidRPr="000A73A4" w:rsidRDefault="009A56F9" w:rsidP="009A56F9">
      <w:pPr>
        <w:tabs>
          <w:tab w:val="left" w:pos="1140"/>
          <w:tab w:val="left" w:pos="1197"/>
        </w:tabs>
        <w:jc w:val="both"/>
      </w:pPr>
      <w:r>
        <w:t xml:space="preserve">       Чл.</w:t>
      </w:r>
      <w:r w:rsidRPr="000A73A4">
        <w:t>1</w:t>
      </w:r>
      <w:r>
        <w:t xml:space="preserve">7(1) </w:t>
      </w:r>
      <w:r w:rsidRPr="000A73A4">
        <w:t xml:space="preserve">Проверителната комисия осъществява контрол върху дейността </w:t>
      </w:r>
      <w:r>
        <w:t>на читалищното Настоятелството ,</w:t>
      </w:r>
      <w:r w:rsidRPr="000A73A4">
        <w:t xml:space="preserve"> Председателя</w:t>
      </w:r>
      <w:r>
        <w:t xml:space="preserve"> и секретаря</w:t>
      </w:r>
      <w:r w:rsidRPr="000A73A4">
        <w:t xml:space="preserve"> на читалището</w:t>
      </w:r>
      <w:r w:rsidRPr="00DA63F1">
        <w:t xml:space="preserve"> </w:t>
      </w:r>
      <w:r>
        <w:t>по спазване на закона, устава и решение на Общото събрание.</w:t>
      </w:r>
    </w:p>
    <w:p w:rsidR="009A56F9" w:rsidRDefault="009A56F9" w:rsidP="009A56F9">
      <w:pPr>
        <w:ind w:firstLine="741"/>
        <w:jc w:val="both"/>
      </w:pPr>
      <w:r>
        <w:t xml:space="preserve">    (2) Проверителната комисия се състои от трима членове, избрани за срок от три години.</w:t>
      </w:r>
    </w:p>
    <w:p w:rsidR="009A56F9" w:rsidRDefault="009A56F9" w:rsidP="009A56F9">
      <w:pPr>
        <w:ind w:firstLine="741"/>
        <w:jc w:val="both"/>
      </w:pPr>
      <w:r>
        <w:t xml:space="preserve">    (3)</w:t>
      </w:r>
      <w:r w:rsidRPr="000A73A4">
        <w:t xml:space="preserve"> Членовете на Проверителната комисия не могат да бъдат лица, които са в трудовоправни отношения с читалището или да са роднини </w:t>
      </w:r>
      <w:r>
        <w:t>начленовете на Настоятелството, председателя или</w:t>
      </w:r>
      <w:r w:rsidRPr="000A73A4">
        <w:t xml:space="preserve"> Секретаря на читалището по права линия, съпрузи, братя, сестри, и други роднини по сватовство от първа степен.</w:t>
      </w:r>
    </w:p>
    <w:p w:rsidR="009A56F9" w:rsidRPr="000A73A4" w:rsidRDefault="009A56F9" w:rsidP="009A56F9">
      <w:pPr>
        <w:ind w:firstLine="741"/>
        <w:jc w:val="both"/>
      </w:pPr>
      <w:r>
        <w:t xml:space="preserve">    (4) </w:t>
      </w:r>
      <w:r w:rsidRPr="000A73A4">
        <w:t>При констатирани нарушения Проверителната комисия уведомява Общото събрание, а при данни за престъпление- органите на прокуратурата.</w:t>
      </w:r>
    </w:p>
    <w:p w:rsidR="009A56F9" w:rsidRDefault="009A56F9" w:rsidP="009A56F9">
      <w:pPr>
        <w:tabs>
          <w:tab w:val="left" w:pos="540"/>
        </w:tabs>
        <w:spacing w:before="240"/>
        <w:jc w:val="both"/>
      </w:pPr>
      <w:r>
        <w:t xml:space="preserve">      Чл.18. </w:t>
      </w:r>
      <w:r w:rsidRPr="000A73A4">
        <w:t xml:space="preserve">Не могат да бъдат избирани за членове на Настоятелството и на Проверителната комисия </w:t>
      </w:r>
      <w:r>
        <w:t xml:space="preserve">и секретари </w:t>
      </w:r>
      <w:r w:rsidRPr="000A73A4">
        <w:t>лица, които са осъждани на лишаване от свобода за умишлени престъпления.</w:t>
      </w:r>
    </w:p>
    <w:p w:rsidR="009A56F9" w:rsidRPr="0011576D" w:rsidRDefault="009A56F9" w:rsidP="009A56F9">
      <w:pPr>
        <w:tabs>
          <w:tab w:val="left" w:pos="360"/>
        </w:tabs>
        <w:jc w:val="both"/>
      </w:pPr>
      <w:r>
        <w:t xml:space="preserve">     </w:t>
      </w:r>
      <w:r w:rsidRPr="0011576D">
        <w:t>Чл.19</w:t>
      </w:r>
      <w:r>
        <w:t xml:space="preserve">. </w:t>
      </w:r>
      <w:r w:rsidRPr="0011576D">
        <w:t>Членове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на конфликт на интереси. Декларациите се обявяват на интернет страницата на съответното читалище.</w:t>
      </w:r>
    </w:p>
    <w:p w:rsidR="009A56F9" w:rsidRDefault="009A56F9" w:rsidP="009A56F9">
      <w:pPr>
        <w:ind w:firstLine="741"/>
        <w:jc w:val="both"/>
      </w:pPr>
    </w:p>
    <w:p w:rsidR="009A56F9" w:rsidRDefault="009A56F9" w:rsidP="009A56F9">
      <w:pPr>
        <w:spacing w:before="240"/>
        <w:jc w:val="both"/>
      </w:pPr>
    </w:p>
    <w:p w:rsidR="009A56F9" w:rsidRPr="008E788E" w:rsidRDefault="009A56F9" w:rsidP="009A56F9">
      <w:pPr>
        <w:spacing w:before="240"/>
        <w:jc w:val="center"/>
        <w:rPr>
          <w:b/>
          <w:lang w:val="en-US"/>
        </w:rPr>
      </w:pPr>
      <w:r w:rsidRPr="008E788E">
        <w:rPr>
          <w:b/>
        </w:rPr>
        <w:t>Глава четвърта</w:t>
      </w:r>
    </w:p>
    <w:p w:rsidR="009A56F9" w:rsidRPr="000A73A4" w:rsidRDefault="009A56F9" w:rsidP="009A56F9">
      <w:pPr>
        <w:spacing w:before="240"/>
        <w:jc w:val="center"/>
      </w:pPr>
      <w:r w:rsidRPr="000A73A4">
        <w:t>ИМУЩЕСТВО И ФИНАНСИ</w:t>
      </w:r>
    </w:p>
    <w:p w:rsidR="009A56F9" w:rsidRPr="000A73A4" w:rsidRDefault="009A56F9" w:rsidP="009A56F9">
      <w:pPr>
        <w:spacing w:before="240"/>
        <w:jc w:val="both"/>
      </w:pPr>
      <w:r w:rsidRPr="000A73A4">
        <w:t xml:space="preserve"> </w:t>
      </w:r>
      <w:r>
        <w:t xml:space="preserve">    Чл.20.(1) Читалище „ Просвета-1927” ползва сграда намираща се на ул. „З.Зограф” №80 Б в кв. Долно Езерово</w:t>
      </w:r>
      <w:r w:rsidRPr="000A73A4">
        <w:t>,</w:t>
      </w:r>
      <w:r>
        <w:t xml:space="preserve"> Бургас, отстъпена безвъзмездно с решение на Общински съвет Бургас  с протокол № 27/10.10.2001</w:t>
      </w:r>
      <w:r w:rsidRPr="000A73A4">
        <w:t>г.</w:t>
      </w:r>
    </w:p>
    <w:p w:rsidR="009A56F9" w:rsidRPr="000A73A4" w:rsidRDefault="009A56F9" w:rsidP="009A56F9">
      <w:pPr>
        <w:spacing w:before="240"/>
        <w:jc w:val="both"/>
      </w:pPr>
      <w:r>
        <w:t xml:space="preserve">                (2)</w:t>
      </w:r>
      <w:r w:rsidRPr="000A73A4">
        <w:t xml:space="preserve"> Имуществото се състои от дълготрайни материални активи и малоценни материали, подарени на читалището, придобити</w:t>
      </w:r>
      <w:r w:rsidRPr="000A73A4">
        <w:rPr>
          <w:lang w:val="en-US"/>
        </w:rPr>
        <w:t xml:space="preserve"> с негови собствени средства</w:t>
      </w:r>
      <w:r w:rsidRPr="000A73A4">
        <w:t xml:space="preserve"> или предоставени за стопанисване от Общината.</w:t>
      </w:r>
    </w:p>
    <w:p w:rsidR="009A56F9" w:rsidRPr="000A73A4" w:rsidRDefault="009A56F9" w:rsidP="009A56F9">
      <w:pPr>
        <w:spacing w:before="240"/>
        <w:jc w:val="both"/>
      </w:pPr>
      <w:r>
        <w:lastRenderedPageBreak/>
        <w:t xml:space="preserve">      Чл.21</w:t>
      </w:r>
      <w:r w:rsidRPr="000A73A4">
        <w:t>. Читалището набира средства от следните източници:</w:t>
      </w:r>
    </w:p>
    <w:p w:rsidR="009A56F9" w:rsidRDefault="009A56F9" w:rsidP="009A56F9">
      <w:pPr>
        <w:numPr>
          <w:ilvl w:val="0"/>
          <w:numId w:val="15"/>
        </w:numPr>
        <w:spacing w:before="240"/>
        <w:jc w:val="both"/>
      </w:pPr>
      <w:r>
        <w:t>членски внос</w:t>
      </w:r>
    </w:p>
    <w:p w:rsidR="009A56F9" w:rsidRDefault="009A56F9" w:rsidP="009A56F9">
      <w:pPr>
        <w:numPr>
          <w:ilvl w:val="0"/>
          <w:numId w:val="15"/>
        </w:numPr>
        <w:spacing w:before="240"/>
        <w:jc w:val="both"/>
      </w:pPr>
      <w:r w:rsidRPr="000A73A4">
        <w:t xml:space="preserve"> културно просветна дейност </w:t>
      </w:r>
      <w:r>
        <w:t>и информационна дейност</w:t>
      </w:r>
    </w:p>
    <w:p w:rsidR="009A56F9" w:rsidRDefault="009A56F9" w:rsidP="009A56F9">
      <w:pPr>
        <w:numPr>
          <w:ilvl w:val="0"/>
          <w:numId w:val="15"/>
        </w:numPr>
        <w:spacing w:before="240"/>
        <w:jc w:val="both"/>
      </w:pPr>
      <w:r w:rsidRPr="000A73A4">
        <w:t>субсидии от държавния и общински бюдж</w:t>
      </w:r>
      <w:r>
        <w:t>ет</w:t>
      </w:r>
    </w:p>
    <w:p w:rsidR="009A56F9" w:rsidRDefault="009A56F9" w:rsidP="009A56F9">
      <w:pPr>
        <w:numPr>
          <w:ilvl w:val="0"/>
          <w:numId w:val="15"/>
        </w:numPr>
        <w:spacing w:before="240"/>
        <w:jc w:val="both"/>
      </w:pPr>
      <w:r>
        <w:t>наеми от движим</w:t>
      </w:r>
      <w:r w:rsidRPr="000A73A4">
        <w:t>о  и недвижимо имущество</w:t>
      </w:r>
    </w:p>
    <w:p w:rsidR="009A56F9" w:rsidRDefault="009A56F9" w:rsidP="009A56F9">
      <w:pPr>
        <w:numPr>
          <w:ilvl w:val="0"/>
          <w:numId w:val="15"/>
        </w:numPr>
        <w:spacing w:before="240"/>
        <w:jc w:val="both"/>
      </w:pPr>
      <w:r w:rsidRPr="000A73A4">
        <w:t>дарения и завещания</w:t>
      </w:r>
    </w:p>
    <w:p w:rsidR="009A56F9" w:rsidRDefault="009A56F9" w:rsidP="009A56F9">
      <w:pPr>
        <w:numPr>
          <w:ilvl w:val="0"/>
          <w:numId w:val="15"/>
        </w:numPr>
        <w:tabs>
          <w:tab w:val="left" w:pos="360"/>
        </w:tabs>
        <w:spacing w:before="240"/>
        <w:jc w:val="both"/>
      </w:pPr>
      <w:r w:rsidRPr="000A73A4">
        <w:t>други приходи</w:t>
      </w:r>
    </w:p>
    <w:p w:rsidR="009A56F9" w:rsidRDefault="009A56F9" w:rsidP="009A56F9">
      <w:pPr>
        <w:tabs>
          <w:tab w:val="left" w:pos="360"/>
        </w:tabs>
        <w:jc w:val="both"/>
      </w:pPr>
      <w:r>
        <w:t xml:space="preserve">      Чл.22.(1) Секретарят на читалището участва в комисия при разпределението на предвидените по Общинския и Държавен бюджет средства за читалищна дейност. Средствата определени от комисията се управляват самостоятелно от читалището.</w:t>
      </w:r>
    </w:p>
    <w:p w:rsidR="009A56F9" w:rsidRDefault="009A56F9" w:rsidP="009A56F9">
      <w:pPr>
        <w:ind w:firstLine="741"/>
        <w:jc w:val="both"/>
      </w:pPr>
      <w:r>
        <w:t xml:space="preserve">    (2) При недостиг на средства в бюджета на читалището за поддръжка и ремонт на читалищната сграда, същото по решение на Настоятелството кандидатства пред Общината за предоставяне на необходимите средства въз основа на чл. 23, ал. 2 от Закона за народните читалища.</w:t>
      </w:r>
    </w:p>
    <w:p w:rsidR="009A56F9" w:rsidRDefault="009A56F9" w:rsidP="009A56F9">
      <w:pPr>
        <w:jc w:val="both"/>
      </w:pPr>
      <w:r>
        <w:t xml:space="preserve">    </w:t>
      </w:r>
      <w:r w:rsidRPr="008008D6">
        <w:t xml:space="preserve">  Чл.23</w:t>
      </w:r>
      <w:r>
        <w:t>.(1)</w:t>
      </w:r>
      <w:r w:rsidRPr="008008D6">
        <w:t xml:space="preserve"> Недвижимото имущество на читалището не може да се отчуждава или да се учредяват тежести върху него.</w:t>
      </w:r>
    </w:p>
    <w:p w:rsidR="009A56F9" w:rsidRDefault="009A56F9" w:rsidP="009A56F9">
      <w:pPr>
        <w:jc w:val="both"/>
      </w:pPr>
      <w:r>
        <w:t xml:space="preserve">                (2)</w:t>
      </w:r>
      <w:r w:rsidRPr="008008D6">
        <w:t xml:space="preserve"> Движимите вещи могат да бъдат отчуждавани или залагани бракувани или заменени с по-доброкачествени само по решение на Настоятелството</w:t>
      </w:r>
    </w:p>
    <w:p w:rsidR="009A56F9" w:rsidRDefault="009A56F9" w:rsidP="009A56F9">
      <w:pPr>
        <w:jc w:val="both"/>
      </w:pPr>
      <w:r>
        <w:t xml:space="preserve">      Чл.</w:t>
      </w:r>
      <w:r w:rsidRPr="008008D6">
        <w:t>24</w:t>
      </w:r>
      <w:r>
        <w:t>.(1)</w:t>
      </w:r>
      <w:r w:rsidRPr="008008D6">
        <w:t>Единният читалищен  бюджет се формира от всички източници на собствени средства, субсидии и дарения</w:t>
      </w:r>
    </w:p>
    <w:p w:rsidR="009A56F9" w:rsidRPr="008008D6" w:rsidRDefault="009A56F9" w:rsidP="009A56F9">
      <w:pPr>
        <w:jc w:val="both"/>
      </w:pPr>
      <w:r>
        <w:t xml:space="preserve">               (2)</w:t>
      </w:r>
      <w:r w:rsidRPr="008008D6">
        <w:t xml:space="preserve"> Читалищното Настоятелството изготвя годишния отчет на приходите и разходите, който се приема от Общото събрание.</w:t>
      </w:r>
    </w:p>
    <w:p w:rsidR="009A56F9" w:rsidRPr="008008D6" w:rsidRDefault="009A56F9" w:rsidP="009A56F9">
      <w:pPr>
        <w:ind w:firstLine="741"/>
        <w:jc w:val="both"/>
      </w:pPr>
      <w:r>
        <w:t xml:space="preserve">   (3)</w:t>
      </w:r>
      <w:r w:rsidRPr="008008D6">
        <w:t xml:space="preserve"> Отчетът за изразходваните средства по чл. 21, т. 3 се представят в края на всяка календарна година, освен ако при отпускането на средствата е предвидено друго.</w:t>
      </w:r>
    </w:p>
    <w:p w:rsidR="009A56F9" w:rsidRPr="008008D6" w:rsidRDefault="009A56F9" w:rsidP="009A56F9">
      <w:pPr>
        <w:tabs>
          <w:tab w:val="left" w:pos="360"/>
        </w:tabs>
        <w:jc w:val="both"/>
      </w:pPr>
      <w:r>
        <w:t xml:space="preserve">      </w:t>
      </w:r>
      <w:r w:rsidRPr="008008D6">
        <w:t>Чл.25</w:t>
      </w:r>
      <w:r>
        <w:t>.(1)</w:t>
      </w:r>
      <w:r w:rsidRPr="008008D6">
        <w:t>Председателят ежегодно в срок до 10 ноември да представя на кмета  на общината предложение за дейността на читалището за следващата година.</w:t>
      </w:r>
    </w:p>
    <w:p w:rsidR="009A56F9" w:rsidRPr="008008D6" w:rsidRDefault="009A56F9" w:rsidP="009A56F9">
      <w:pPr>
        <w:jc w:val="both"/>
      </w:pPr>
      <w:r w:rsidRPr="008008D6">
        <w:t xml:space="preserve"> </w:t>
      </w:r>
      <w:r w:rsidRPr="008008D6">
        <w:tab/>
      </w:r>
      <w:r>
        <w:t xml:space="preserve">    </w:t>
      </w:r>
      <w:r w:rsidRPr="008008D6">
        <w:t>(2)Председателят ежегодно представя до 31 март пред кмета на общината и общинския съвет доклад за осъществените читалищни дейности и изразходваните бюджетни средства</w:t>
      </w:r>
    </w:p>
    <w:p w:rsidR="009A56F9" w:rsidRDefault="009A56F9" w:rsidP="009A56F9">
      <w:pPr>
        <w:tabs>
          <w:tab w:val="left" w:pos="1080"/>
          <w:tab w:val="left" w:pos="1653"/>
          <w:tab w:val="left" w:pos="1710"/>
          <w:tab w:val="left" w:pos="1995"/>
        </w:tabs>
        <w:ind w:left="-57"/>
        <w:jc w:val="both"/>
      </w:pPr>
      <w:r w:rsidRPr="008008D6">
        <w:t xml:space="preserve">           </w:t>
      </w:r>
      <w:r>
        <w:t xml:space="preserve">    </w:t>
      </w:r>
      <w:r w:rsidRPr="008008D6">
        <w:t xml:space="preserve"> (3</w:t>
      </w:r>
      <w:r>
        <w:t>)</w:t>
      </w:r>
      <w:r w:rsidRPr="008008D6">
        <w:t xml:space="preserve">Подписва договор с общината за финансовото обезпечаване на предложената от читалището програма с читалищни дейности за съответната година   </w:t>
      </w:r>
      <w:r>
        <w:t xml:space="preserve">   </w:t>
      </w:r>
    </w:p>
    <w:p w:rsidR="009A56F9" w:rsidRDefault="009A56F9" w:rsidP="009A56F9">
      <w:pPr>
        <w:tabs>
          <w:tab w:val="left" w:pos="1080"/>
          <w:tab w:val="left" w:pos="1653"/>
          <w:tab w:val="left" w:pos="1710"/>
          <w:tab w:val="left" w:pos="1995"/>
        </w:tabs>
        <w:ind w:left="-57"/>
        <w:jc w:val="both"/>
      </w:pPr>
      <w:r>
        <w:t xml:space="preserve">       Чл.26.(1)</w:t>
      </w:r>
      <w:r w:rsidRPr="008008D6">
        <w:t>Счетоводната отчетност се води в съотношение</w:t>
      </w:r>
      <w:r w:rsidRPr="000A73A4">
        <w:t xml:space="preserve"> със Закона за счетоводството и подзаконовите нормативни актове.</w:t>
      </w:r>
    </w:p>
    <w:p w:rsidR="009A56F9" w:rsidRDefault="009A56F9" w:rsidP="009A56F9">
      <w:pPr>
        <w:tabs>
          <w:tab w:val="left" w:pos="1080"/>
          <w:tab w:val="left" w:pos="1653"/>
          <w:tab w:val="left" w:pos="1710"/>
          <w:tab w:val="left" w:pos="1995"/>
        </w:tabs>
        <w:ind w:left="-57"/>
        <w:jc w:val="both"/>
      </w:pPr>
      <w:r>
        <w:t xml:space="preserve">                  (2)</w:t>
      </w:r>
      <w:r w:rsidRPr="000A73A4">
        <w:t>Народ</w:t>
      </w:r>
      <w:r>
        <w:t>но читалище „Просвета 1927</w:t>
      </w:r>
      <w:r w:rsidRPr="000A73A4">
        <w:t>”</w:t>
      </w:r>
      <w:r>
        <w:t xml:space="preserve"> </w:t>
      </w:r>
      <w:r w:rsidRPr="000A73A4">
        <w:t>притежава р</w:t>
      </w:r>
      <w:r>
        <w:t xml:space="preserve">азплащателна сметка № </w:t>
      </w:r>
      <w:r>
        <w:rPr>
          <w:lang w:val="en-US"/>
        </w:rPr>
        <w:t>BG4193000003533256</w:t>
      </w:r>
      <w:r>
        <w:t xml:space="preserve"> в Банка ДСК Бургас,</w:t>
      </w:r>
      <w:r w:rsidRPr="000A73A4">
        <w:t xml:space="preserve"> </w:t>
      </w:r>
      <w:r>
        <w:t>булстат №000045390, данъчен № 1021273506</w:t>
      </w:r>
    </w:p>
    <w:p w:rsidR="009A56F9" w:rsidRPr="00A45DCB" w:rsidRDefault="009A56F9" w:rsidP="009A56F9">
      <w:pPr>
        <w:spacing w:before="240"/>
        <w:jc w:val="center"/>
        <w:rPr>
          <w:b/>
        </w:rPr>
      </w:pPr>
      <w:r w:rsidRPr="00A45DCB">
        <w:rPr>
          <w:b/>
        </w:rPr>
        <w:t>Глава пета</w:t>
      </w:r>
    </w:p>
    <w:p w:rsidR="009A56F9" w:rsidRDefault="009A56F9" w:rsidP="009A56F9">
      <w:pPr>
        <w:spacing w:before="240"/>
        <w:jc w:val="center"/>
      </w:pPr>
      <w:r w:rsidRPr="000A73A4">
        <w:t>ПРЕКРАТЯВАНЕ</w:t>
      </w:r>
    </w:p>
    <w:p w:rsidR="009A56F9" w:rsidRDefault="009A56F9" w:rsidP="009A56F9">
      <w:pPr>
        <w:tabs>
          <w:tab w:val="left" w:pos="360"/>
        </w:tabs>
        <w:spacing w:before="240"/>
        <w:jc w:val="both"/>
      </w:pPr>
      <w:r>
        <w:t xml:space="preserve">    Чл.27.(1)</w:t>
      </w:r>
      <w:r w:rsidRPr="000A73A4">
        <w:t xml:space="preserve"> Общото събрание може да взема решение за прекратяване на читалището, ако са изчерпани всички възможности и не съществуват никакви условия за трайна дейност</w:t>
      </w:r>
      <w:r>
        <w:t xml:space="preserve"> </w:t>
      </w:r>
      <w:r w:rsidRPr="000A73A4">
        <w:t>на читалището.</w:t>
      </w:r>
      <w:r w:rsidRPr="000B664A">
        <w:t xml:space="preserve"> </w:t>
      </w:r>
    </w:p>
    <w:p w:rsidR="009A56F9" w:rsidRDefault="009A56F9" w:rsidP="009A56F9">
      <w:pPr>
        <w:ind w:firstLine="741"/>
        <w:jc w:val="both"/>
      </w:pPr>
      <w:r>
        <w:t xml:space="preserve">  (2) Решението по предходната алинея подлежи на вписване в регистрите на Окръжен съд по регистрацията му.</w:t>
      </w:r>
    </w:p>
    <w:p w:rsidR="009A56F9" w:rsidRPr="008008D6" w:rsidRDefault="009A56F9" w:rsidP="009A56F9">
      <w:pPr>
        <w:jc w:val="both"/>
      </w:pPr>
      <w:r>
        <w:t xml:space="preserve">     Чл.28</w:t>
      </w:r>
      <w:r w:rsidRPr="008008D6">
        <w:t>(1) При производство по ликвидация Настоятелството определя ликвидатора</w:t>
      </w:r>
    </w:p>
    <w:p w:rsidR="009A56F9" w:rsidRPr="008008D6" w:rsidRDefault="009A56F9" w:rsidP="009A56F9">
      <w:pPr>
        <w:ind w:firstLine="741"/>
        <w:jc w:val="both"/>
      </w:pPr>
      <w:r>
        <w:t xml:space="preserve">  </w:t>
      </w:r>
      <w:r w:rsidRPr="008008D6">
        <w:t>(2) Получателя на имуществото останало след производство по ликвидация се определя от Настоятелството</w:t>
      </w:r>
    </w:p>
    <w:p w:rsidR="009A56F9" w:rsidRDefault="009A56F9" w:rsidP="009A56F9">
      <w:pPr>
        <w:ind w:firstLine="741"/>
        <w:jc w:val="both"/>
        <w:rPr>
          <w:b/>
        </w:rPr>
      </w:pPr>
    </w:p>
    <w:p w:rsidR="009A56F9" w:rsidRPr="008008D6" w:rsidRDefault="009A56F9" w:rsidP="009A56F9">
      <w:pPr>
        <w:ind w:firstLine="741"/>
        <w:jc w:val="center"/>
        <w:rPr>
          <w:b/>
        </w:rPr>
      </w:pPr>
      <w:r w:rsidRPr="008008D6">
        <w:rPr>
          <w:b/>
        </w:rPr>
        <w:t>Глава пета</w:t>
      </w:r>
    </w:p>
    <w:p w:rsidR="009A56F9" w:rsidRPr="008008D6" w:rsidRDefault="009A56F9" w:rsidP="009A56F9">
      <w:pPr>
        <w:ind w:firstLine="741"/>
        <w:jc w:val="center"/>
        <w:rPr>
          <w:bCs/>
          <w:caps/>
        </w:rPr>
      </w:pPr>
      <w:r w:rsidRPr="008008D6">
        <w:rPr>
          <w:bCs/>
          <w:caps/>
        </w:rPr>
        <w:lastRenderedPageBreak/>
        <w:t>администлативнонаказателни разпоредби</w:t>
      </w:r>
    </w:p>
    <w:p w:rsidR="009A56F9" w:rsidRPr="00D83AE8" w:rsidRDefault="009A56F9" w:rsidP="009A56F9">
      <w:pPr>
        <w:ind w:firstLine="741"/>
        <w:jc w:val="both"/>
        <w:rPr>
          <w:b/>
          <w:bCs/>
          <w:i/>
          <w:caps/>
        </w:rPr>
      </w:pPr>
    </w:p>
    <w:p w:rsidR="009A56F9" w:rsidRPr="008008D6" w:rsidRDefault="009A56F9" w:rsidP="009A56F9">
      <w:pPr>
        <w:jc w:val="both"/>
        <w:rPr>
          <w:bCs/>
        </w:rPr>
      </w:pPr>
      <w:r>
        <w:rPr>
          <w:bCs/>
        </w:rPr>
        <w:t xml:space="preserve">       Чл.29</w:t>
      </w:r>
      <w:r w:rsidRPr="008008D6">
        <w:rPr>
          <w:bCs/>
        </w:rPr>
        <w:t>. При предоставяне на имущество на читалището от председателя и/или секретаря в нарушение на чл.4 ал.4 се наказва с глоба в размер на 500 лв. и с лишаване от правото да заема изборна длъжност за срок от 5 години.</w:t>
      </w:r>
    </w:p>
    <w:p w:rsidR="009A56F9" w:rsidRPr="008008D6" w:rsidRDefault="009A56F9" w:rsidP="009A56F9">
      <w:pPr>
        <w:jc w:val="both"/>
        <w:rPr>
          <w:bCs/>
        </w:rPr>
      </w:pPr>
      <w:r>
        <w:rPr>
          <w:bCs/>
        </w:rPr>
        <w:t xml:space="preserve">       Чл.30. </w:t>
      </w:r>
      <w:r w:rsidRPr="008008D6">
        <w:rPr>
          <w:bCs/>
        </w:rPr>
        <w:t>При не вписване на читалището в регистъра на читалищата към Министерство на културата от страна на председателя се налага глоба в размер на 150 лв.</w:t>
      </w:r>
    </w:p>
    <w:p w:rsidR="009A56F9" w:rsidRPr="008008D6" w:rsidRDefault="009A56F9" w:rsidP="009A56F9">
      <w:pPr>
        <w:ind w:firstLine="741"/>
        <w:jc w:val="both"/>
        <w:rPr>
          <w:bCs/>
        </w:rPr>
      </w:pPr>
    </w:p>
    <w:p w:rsidR="009A56F9" w:rsidRPr="008008D6" w:rsidRDefault="009A56F9" w:rsidP="009A56F9">
      <w:pPr>
        <w:jc w:val="center"/>
        <w:rPr>
          <w:bCs/>
          <w:caps/>
        </w:rPr>
      </w:pPr>
      <w:r w:rsidRPr="008008D6">
        <w:rPr>
          <w:bCs/>
          <w:caps/>
        </w:rPr>
        <w:t>Преходни и заключителни разпоредби</w:t>
      </w:r>
    </w:p>
    <w:p w:rsidR="009A56F9" w:rsidRPr="00D20B93" w:rsidRDefault="009A56F9" w:rsidP="009A56F9">
      <w:pPr>
        <w:jc w:val="both"/>
        <w:rPr>
          <w:b/>
          <w:bCs/>
          <w:caps/>
          <w:sz w:val="28"/>
          <w:szCs w:val="28"/>
        </w:rPr>
      </w:pPr>
    </w:p>
    <w:p w:rsidR="009A56F9" w:rsidRDefault="009A56F9" w:rsidP="009A56F9">
      <w:pPr>
        <w:numPr>
          <w:ilvl w:val="0"/>
          <w:numId w:val="14"/>
        </w:numPr>
        <w:ind w:left="0" w:firstLine="1083"/>
        <w:jc w:val="both"/>
      </w:pPr>
      <w:r>
        <w:t>Този устав влиза в сила веднага след приемането му и отменя досега действащия устав, както и всички вътрешни правила, които му противоречат.</w:t>
      </w:r>
    </w:p>
    <w:p w:rsidR="009A56F9" w:rsidRPr="003A6F68" w:rsidRDefault="009A56F9" w:rsidP="009A56F9">
      <w:pPr>
        <w:numPr>
          <w:ilvl w:val="0"/>
          <w:numId w:val="14"/>
        </w:numPr>
        <w:ind w:left="0" w:firstLine="1083"/>
        <w:jc w:val="both"/>
      </w:pPr>
      <w:r>
        <w:t>Ръководството на читалището, избрано в съответствие с разпоредбите на настоящия устав е длъжно:</w:t>
      </w:r>
    </w:p>
    <w:p w:rsidR="009A56F9" w:rsidRDefault="009A56F9" w:rsidP="009A56F9">
      <w:pPr>
        <w:ind w:firstLine="1083"/>
        <w:jc w:val="both"/>
      </w:pPr>
      <w:r>
        <w:t>1./ да предприеме всички необходими действия за регистрацията на читалището произтичащи от ЗНЧ обн. ДВ бр. 42, от 09.06.2009 г.</w:t>
      </w:r>
    </w:p>
    <w:p w:rsidR="009A56F9" w:rsidRDefault="009A56F9" w:rsidP="009A56F9">
      <w:pPr>
        <w:ind w:firstLine="1083"/>
        <w:jc w:val="both"/>
      </w:pPr>
      <w:r>
        <w:t>2./ Настоятелството назначава секретар на читалището на първо заседание след конституирането си.</w:t>
      </w:r>
    </w:p>
    <w:p w:rsidR="009A56F9" w:rsidRPr="000D4A29" w:rsidRDefault="009A56F9" w:rsidP="009A56F9">
      <w:pPr>
        <w:ind w:firstLine="1083"/>
        <w:jc w:val="both"/>
      </w:pPr>
      <w:r>
        <w:t>3. За всички неуредени въпроси се прилага: Законът за народните читалища и действащите в страната нормативни актове.</w:t>
      </w:r>
    </w:p>
    <w:p w:rsidR="009A56F9" w:rsidRPr="000A73A4" w:rsidRDefault="009A56F9" w:rsidP="009A56F9">
      <w:pPr>
        <w:spacing w:before="240"/>
        <w:jc w:val="both"/>
      </w:pPr>
    </w:p>
    <w:p w:rsidR="009A56F9" w:rsidRPr="000A73A4" w:rsidRDefault="009A56F9" w:rsidP="009A56F9">
      <w:pPr>
        <w:spacing w:before="240"/>
        <w:jc w:val="both"/>
      </w:pPr>
      <w:r w:rsidRPr="000A73A4">
        <w:t xml:space="preserve">           Този УСТАВ е</w:t>
      </w:r>
      <w:r>
        <w:t xml:space="preserve"> приет на Общо събрание на НЧ”Просвета-1927”, проведено на 14.01.2010 г. в гр.Бургас</w:t>
      </w:r>
      <w:r w:rsidRPr="000A73A4">
        <w:t xml:space="preserve"> и е подписан в три еднообразни  екземпляра – два за съда и един за читалището.</w:t>
      </w:r>
    </w:p>
    <w:p w:rsidR="009A56F9" w:rsidRPr="000A73A4" w:rsidRDefault="009A56F9" w:rsidP="009A56F9">
      <w:pPr>
        <w:spacing w:before="240"/>
        <w:ind w:left="4248" w:firstLine="708"/>
        <w:jc w:val="both"/>
      </w:pPr>
      <w:r w:rsidRPr="000A73A4">
        <w:t xml:space="preserve"> ВЯРНО С ОРИГИНАЛА!</w:t>
      </w:r>
    </w:p>
    <w:p w:rsidR="009A56F9" w:rsidRPr="000A73A4" w:rsidRDefault="009A56F9" w:rsidP="009A56F9">
      <w:pPr>
        <w:jc w:val="both"/>
      </w:pPr>
    </w:p>
    <w:p w:rsidR="009A56F9" w:rsidRDefault="009A56F9"/>
    <w:p w:rsidR="009A56F9" w:rsidRDefault="009A56F9"/>
    <w:p w:rsidR="009A56F9" w:rsidRDefault="009A56F9" w:rsidP="009A56F9">
      <w:pPr>
        <w:jc w:val="center"/>
        <w:rPr>
          <w:sz w:val="32"/>
          <w:szCs w:val="32"/>
        </w:rPr>
      </w:pPr>
      <w:r>
        <w:rPr>
          <w:sz w:val="32"/>
          <w:szCs w:val="32"/>
        </w:rPr>
        <w:t xml:space="preserve">НАРОДНО ЧИТАЛИЩЕ </w:t>
      </w:r>
      <w:r>
        <w:rPr>
          <w:sz w:val="32"/>
          <w:szCs w:val="32"/>
          <w:lang w:val="ru-RU"/>
        </w:rPr>
        <w:t>“</w:t>
      </w:r>
      <w:r>
        <w:rPr>
          <w:sz w:val="32"/>
          <w:szCs w:val="32"/>
        </w:rPr>
        <w:t>ПРОСВЕТА 1927” БУРГАС</w:t>
      </w:r>
    </w:p>
    <w:p w:rsidR="009A56F9" w:rsidRDefault="009A56F9" w:rsidP="009A56F9">
      <w:pPr>
        <w:jc w:val="center"/>
        <w:rPr>
          <w:lang w:val="ru-RU"/>
        </w:rPr>
      </w:pPr>
      <w:r>
        <w:rPr>
          <w:u w:val="single"/>
        </w:rPr>
        <w:t>кв.Д.Езерово, ул.</w:t>
      </w:r>
      <w:r>
        <w:rPr>
          <w:u w:val="single"/>
          <w:lang w:val="ru-RU"/>
        </w:rPr>
        <w:t>”</w:t>
      </w:r>
      <w:r>
        <w:rPr>
          <w:u w:val="single"/>
        </w:rPr>
        <w:t>З.Зограф” 80 Б, тел.</w:t>
      </w:r>
      <w:r>
        <w:rPr>
          <w:u w:val="single"/>
          <w:lang w:val="ru-RU"/>
        </w:rPr>
        <w:t xml:space="preserve">: </w:t>
      </w:r>
      <w:r>
        <w:rPr>
          <w:u w:val="single"/>
        </w:rPr>
        <w:t>056/589601; е-</w:t>
      </w:r>
      <w:r>
        <w:rPr>
          <w:u w:val="single"/>
          <w:lang w:val="en-US"/>
        </w:rPr>
        <w:t>mail</w:t>
      </w:r>
      <w:r>
        <w:rPr>
          <w:u w:val="single"/>
        </w:rPr>
        <w:t xml:space="preserve">: </w:t>
      </w:r>
      <w:hyperlink r:id="rId8" w:history="1">
        <w:r>
          <w:rPr>
            <w:rStyle w:val="Hyperlink"/>
            <w:lang w:val="en-US"/>
          </w:rPr>
          <w:t>procveta</w:t>
        </w:r>
        <w:r>
          <w:rPr>
            <w:rStyle w:val="Hyperlink"/>
          </w:rPr>
          <w:t>@</w:t>
        </w:r>
        <w:r>
          <w:rPr>
            <w:rStyle w:val="Hyperlink"/>
            <w:lang w:val="en-US"/>
          </w:rPr>
          <w:t>abv</w:t>
        </w:r>
        <w:r>
          <w:rPr>
            <w:rStyle w:val="Hyperlink"/>
            <w:lang w:val="ru-RU"/>
          </w:rPr>
          <w:t>.</w:t>
        </w:r>
        <w:r>
          <w:rPr>
            <w:rStyle w:val="Hyperlink"/>
            <w:lang w:val="en-US"/>
          </w:rPr>
          <w:t>bg</w:t>
        </w:r>
      </w:hyperlink>
    </w:p>
    <w:p w:rsidR="009A56F9" w:rsidRDefault="009A56F9" w:rsidP="009A56F9">
      <w:pPr>
        <w:jc w:val="center"/>
        <w:rPr>
          <w:lang w:val="ru-RU"/>
        </w:rPr>
      </w:pPr>
    </w:p>
    <w:p w:rsidR="009A56F9" w:rsidRDefault="009A56F9" w:rsidP="009A56F9">
      <w:pPr>
        <w:jc w:val="center"/>
        <w:rPr>
          <w:lang w:val="ru-RU"/>
        </w:rPr>
      </w:pPr>
    </w:p>
    <w:p w:rsidR="009A56F9" w:rsidRDefault="009A56F9" w:rsidP="009A56F9">
      <w:pPr>
        <w:tabs>
          <w:tab w:val="left" w:pos="3750"/>
        </w:tabs>
        <w:rPr>
          <w:sz w:val="28"/>
          <w:szCs w:val="28"/>
        </w:rPr>
      </w:pPr>
      <w:r>
        <w:tab/>
      </w:r>
    </w:p>
    <w:p w:rsidR="009A56F9" w:rsidRDefault="009A56F9" w:rsidP="009A56F9">
      <w:pPr>
        <w:jc w:val="center"/>
        <w:rPr>
          <w:sz w:val="28"/>
          <w:szCs w:val="28"/>
        </w:rPr>
      </w:pPr>
    </w:p>
    <w:p w:rsidR="009A56F9" w:rsidRDefault="009A56F9" w:rsidP="009A56F9">
      <w:pPr>
        <w:jc w:val="center"/>
        <w:rPr>
          <w:sz w:val="28"/>
          <w:szCs w:val="28"/>
        </w:rPr>
      </w:pPr>
      <w:r>
        <w:rPr>
          <w:sz w:val="28"/>
          <w:szCs w:val="28"/>
        </w:rPr>
        <w:t>ЧИТАЛИЩНО  НАСТОЯТЕЛСТВО</w:t>
      </w:r>
    </w:p>
    <w:p w:rsidR="009A56F9" w:rsidRDefault="009A56F9" w:rsidP="009A56F9">
      <w:pPr>
        <w:jc w:val="center"/>
        <w:rPr>
          <w:sz w:val="28"/>
          <w:szCs w:val="28"/>
        </w:rPr>
      </w:pPr>
      <w:r>
        <w:rPr>
          <w:sz w:val="28"/>
          <w:szCs w:val="28"/>
          <w:lang w:val="en-US"/>
        </w:rPr>
        <w:t>201</w:t>
      </w:r>
      <w:r>
        <w:rPr>
          <w:sz w:val="28"/>
          <w:szCs w:val="28"/>
        </w:rPr>
        <w:t>9</w:t>
      </w:r>
    </w:p>
    <w:p w:rsidR="009A56F9" w:rsidRDefault="009A56F9" w:rsidP="009A56F9">
      <w:pPr>
        <w:jc w:val="center"/>
        <w:rPr>
          <w:sz w:val="28"/>
          <w:szCs w:val="28"/>
        </w:rPr>
      </w:pPr>
    </w:p>
    <w:p w:rsidR="009A56F9" w:rsidRDefault="009A56F9" w:rsidP="009A56F9">
      <w:pPr>
        <w:jc w:val="center"/>
        <w:rPr>
          <w:sz w:val="28"/>
          <w:szCs w:val="28"/>
        </w:rPr>
      </w:pPr>
    </w:p>
    <w:p w:rsidR="009A56F9" w:rsidRDefault="009A56F9" w:rsidP="009A56F9">
      <w:pPr>
        <w:jc w:val="center"/>
        <w:rPr>
          <w:sz w:val="28"/>
          <w:szCs w:val="28"/>
        </w:rPr>
      </w:pPr>
    </w:p>
    <w:tbl>
      <w:tblPr>
        <w:tblpPr w:leftFromText="141" w:rightFromText="141" w:vertAnchor="text" w:horzAnchor="page" w:tblpX="1477" w:tblpY="-17"/>
        <w:tblW w:w="6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059"/>
      </w:tblGrid>
      <w:tr w:rsidR="009A56F9" w:rsidTr="009A56F9">
        <w:tc>
          <w:tcPr>
            <w:tcW w:w="648" w:type="dxa"/>
            <w:tcBorders>
              <w:top w:val="single" w:sz="4" w:space="0" w:color="auto"/>
              <w:left w:val="single" w:sz="4" w:space="0" w:color="auto"/>
              <w:bottom w:val="single" w:sz="4" w:space="0" w:color="auto"/>
              <w:right w:val="single" w:sz="4" w:space="0" w:color="auto"/>
            </w:tcBorders>
            <w:hideMark/>
          </w:tcPr>
          <w:p w:rsidR="009A56F9" w:rsidRDefault="009A56F9" w:rsidP="009A56F9">
            <w:pPr>
              <w:rPr>
                <w:sz w:val="28"/>
                <w:szCs w:val="28"/>
              </w:rPr>
            </w:pPr>
            <w:r>
              <w:rPr>
                <w:sz w:val="28"/>
                <w:szCs w:val="28"/>
              </w:rPr>
              <w:t>1.</w:t>
            </w:r>
          </w:p>
        </w:tc>
        <w:tc>
          <w:tcPr>
            <w:tcW w:w="6059" w:type="dxa"/>
            <w:tcBorders>
              <w:top w:val="single" w:sz="4" w:space="0" w:color="auto"/>
              <w:left w:val="single" w:sz="4" w:space="0" w:color="auto"/>
              <w:bottom w:val="single" w:sz="4" w:space="0" w:color="auto"/>
              <w:right w:val="single" w:sz="4" w:space="0" w:color="auto"/>
            </w:tcBorders>
            <w:hideMark/>
          </w:tcPr>
          <w:p w:rsidR="009A56F9" w:rsidRDefault="009A56F9" w:rsidP="009A56F9">
            <w:pPr>
              <w:rPr>
                <w:sz w:val="28"/>
                <w:szCs w:val="28"/>
              </w:rPr>
            </w:pPr>
            <w:r>
              <w:rPr>
                <w:sz w:val="28"/>
                <w:szCs w:val="28"/>
              </w:rPr>
              <w:t>Катя Славова Йорданова</w:t>
            </w:r>
            <w:r w:rsidR="00D13071">
              <w:rPr>
                <w:sz w:val="28"/>
                <w:szCs w:val="28"/>
              </w:rPr>
              <w:t xml:space="preserve">                - председател</w:t>
            </w:r>
          </w:p>
        </w:tc>
      </w:tr>
      <w:tr w:rsidR="009A56F9" w:rsidTr="009A56F9">
        <w:tc>
          <w:tcPr>
            <w:tcW w:w="648" w:type="dxa"/>
            <w:tcBorders>
              <w:top w:val="single" w:sz="4" w:space="0" w:color="auto"/>
              <w:left w:val="single" w:sz="4" w:space="0" w:color="auto"/>
              <w:bottom w:val="single" w:sz="4" w:space="0" w:color="auto"/>
              <w:right w:val="single" w:sz="4" w:space="0" w:color="auto"/>
            </w:tcBorders>
            <w:hideMark/>
          </w:tcPr>
          <w:p w:rsidR="009A56F9" w:rsidRDefault="009A56F9" w:rsidP="009A56F9">
            <w:pPr>
              <w:rPr>
                <w:sz w:val="28"/>
                <w:szCs w:val="28"/>
              </w:rPr>
            </w:pPr>
            <w:r>
              <w:rPr>
                <w:sz w:val="28"/>
                <w:szCs w:val="28"/>
              </w:rPr>
              <w:t>2.</w:t>
            </w:r>
          </w:p>
        </w:tc>
        <w:tc>
          <w:tcPr>
            <w:tcW w:w="6059" w:type="dxa"/>
            <w:tcBorders>
              <w:top w:val="single" w:sz="4" w:space="0" w:color="auto"/>
              <w:left w:val="single" w:sz="4" w:space="0" w:color="auto"/>
              <w:bottom w:val="single" w:sz="4" w:space="0" w:color="auto"/>
              <w:right w:val="single" w:sz="4" w:space="0" w:color="auto"/>
            </w:tcBorders>
            <w:hideMark/>
          </w:tcPr>
          <w:p w:rsidR="009A56F9" w:rsidRDefault="009A56F9" w:rsidP="009A56F9">
            <w:pPr>
              <w:rPr>
                <w:sz w:val="28"/>
                <w:szCs w:val="28"/>
              </w:rPr>
            </w:pPr>
            <w:r>
              <w:rPr>
                <w:sz w:val="28"/>
                <w:szCs w:val="28"/>
              </w:rPr>
              <w:t>Светлана Костадинова Янушева</w:t>
            </w:r>
            <w:r w:rsidR="00D13071">
              <w:rPr>
                <w:sz w:val="28"/>
                <w:szCs w:val="28"/>
              </w:rPr>
              <w:t xml:space="preserve">   - член</w:t>
            </w:r>
          </w:p>
        </w:tc>
      </w:tr>
      <w:tr w:rsidR="009A56F9" w:rsidTr="009A56F9">
        <w:tc>
          <w:tcPr>
            <w:tcW w:w="648" w:type="dxa"/>
            <w:tcBorders>
              <w:top w:val="single" w:sz="4" w:space="0" w:color="auto"/>
              <w:left w:val="single" w:sz="4" w:space="0" w:color="auto"/>
              <w:bottom w:val="single" w:sz="4" w:space="0" w:color="auto"/>
              <w:right w:val="single" w:sz="4" w:space="0" w:color="auto"/>
            </w:tcBorders>
            <w:hideMark/>
          </w:tcPr>
          <w:p w:rsidR="009A56F9" w:rsidRDefault="009A56F9" w:rsidP="009A56F9">
            <w:pPr>
              <w:rPr>
                <w:sz w:val="28"/>
                <w:szCs w:val="28"/>
              </w:rPr>
            </w:pPr>
            <w:r>
              <w:rPr>
                <w:sz w:val="28"/>
                <w:szCs w:val="28"/>
              </w:rPr>
              <w:t>3.</w:t>
            </w:r>
          </w:p>
        </w:tc>
        <w:tc>
          <w:tcPr>
            <w:tcW w:w="6059" w:type="dxa"/>
            <w:tcBorders>
              <w:top w:val="single" w:sz="4" w:space="0" w:color="auto"/>
              <w:left w:val="single" w:sz="4" w:space="0" w:color="auto"/>
              <w:bottom w:val="single" w:sz="4" w:space="0" w:color="auto"/>
              <w:right w:val="single" w:sz="4" w:space="0" w:color="auto"/>
            </w:tcBorders>
            <w:hideMark/>
          </w:tcPr>
          <w:p w:rsidR="009A56F9" w:rsidRDefault="009A56F9" w:rsidP="009A56F9">
            <w:pPr>
              <w:rPr>
                <w:sz w:val="28"/>
                <w:szCs w:val="28"/>
              </w:rPr>
            </w:pPr>
            <w:r>
              <w:rPr>
                <w:sz w:val="28"/>
                <w:szCs w:val="28"/>
              </w:rPr>
              <w:t>Светломира  Стефанова Възелова</w:t>
            </w:r>
            <w:r w:rsidR="00D13071">
              <w:rPr>
                <w:sz w:val="28"/>
                <w:szCs w:val="28"/>
              </w:rPr>
              <w:t xml:space="preserve"> - член</w:t>
            </w:r>
          </w:p>
        </w:tc>
      </w:tr>
    </w:tbl>
    <w:p w:rsidR="009A56F9" w:rsidRDefault="009A56F9" w:rsidP="009A56F9">
      <w:pPr>
        <w:tabs>
          <w:tab w:val="left" w:pos="1485"/>
        </w:tabs>
        <w:jc w:val="center"/>
        <w:rPr>
          <w:sz w:val="28"/>
          <w:szCs w:val="28"/>
        </w:rPr>
      </w:pPr>
    </w:p>
    <w:p w:rsidR="009A56F9" w:rsidRDefault="009A56F9" w:rsidP="009A56F9">
      <w:pPr>
        <w:tabs>
          <w:tab w:val="left" w:pos="1485"/>
        </w:tabs>
        <w:jc w:val="center"/>
        <w:rPr>
          <w:sz w:val="28"/>
          <w:szCs w:val="28"/>
        </w:rPr>
      </w:pPr>
    </w:p>
    <w:p w:rsidR="009A56F9" w:rsidRDefault="009A56F9" w:rsidP="009A56F9">
      <w:pPr>
        <w:tabs>
          <w:tab w:val="left" w:pos="1485"/>
        </w:tabs>
        <w:jc w:val="center"/>
        <w:rPr>
          <w:sz w:val="28"/>
          <w:szCs w:val="28"/>
        </w:rPr>
      </w:pPr>
    </w:p>
    <w:p w:rsidR="009A56F9" w:rsidRDefault="009A56F9" w:rsidP="009A56F9">
      <w:pPr>
        <w:tabs>
          <w:tab w:val="left" w:pos="1485"/>
        </w:tabs>
        <w:jc w:val="center"/>
        <w:rPr>
          <w:sz w:val="28"/>
          <w:szCs w:val="28"/>
          <w:lang w:val="en-US"/>
        </w:rPr>
      </w:pPr>
    </w:p>
    <w:p w:rsidR="009A56F9" w:rsidRDefault="009A56F9" w:rsidP="009A56F9">
      <w:pPr>
        <w:tabs>
          <w:tab w:val="left" w:pos="1485"/>
        </w:tabs>
        <w:jc w:val="center"/>
        <w:rPr>
          <w:sz w:val="28"/>
          <w:szCs w:val="28"/>
          <w:lang w:val="en-US"/>
        </w:rPr>
      </w:pPr>
    </w:p>
    <w:p w:rsidR="009A56F9" w:rsidRDefault="009A56F9" w:rsidP="009A56F9">
      <w:pPr>
        <w:tabs>
          <w:tab w:val="left" w:pos="1485"/>
        </w:tabs>
        <w:jc w:val="center"/>
        <w:rPr>
          <w:sz w:val="28"/>
          <w:szCs w:val="28"/>
          <w:lang w:val="en-US"/>
        </w:rPr>
      </w:pPr>
    </w:p>
    <w:p w:rsidR="00ED2837" w:rsidRDefault="00ED2837" w:rsidP="009A56F9">
      <w:pPr>
        <w:tabs>
          <w:tab w:val="left" w:pos="1485"/>
        </w:tabs>
        <w:jc w:val="center"/>
        <w:rPr>
          <w:sz w:val="28"/>
          <w:szCs w:val="28"/>
        </w:rPr>
      </w:pPr>
    </w:p>
    <w:p w:rsidR="009A56F9" w:rsidRDefault="009A56F9" w:rsidP="009A56F9">
      <w:pPr>
        <w:tabs>
          <w:tab w:val="left" w:pos="1485"/>
        </w:tabs>
        <w:jc w:val="center"/>
        <w:rPr>
          <w:sz w:val="28"/>
          <w:szCs w:val="28"/>
        </w:rPr>
      </w:pPr>
      <w:r>
        <w:rPr>
          <w:sz w:val="28"/>
          <w:szCs w:val="28"/>
        </w:rPr>
        <w:t>ПРОВЕРИТЕЛНА КОМИСИЯ</w:t>
      </w:r>
    </w:p>
    <w:p w:rsidR="009A56F9" w:rsidRDefault="009A56F9" w:rsidP="009A56F9">
      <w:pPr>
        <w:tabs>
          <w:tab w:val="left" w:pos="1485"/>
        </w:tabs>
        <w:jc w:val="center"/>
        <w:rPr>
          <w:sz w:val="28"/>
          <w:szCs w:val="28"/>
        </w:rPr>
      </w:pPr>
      <w:r>
        <w:rPr>
          <w:sz w:val="28"/>
          <w:szCs w:val="28"/>
        </w:rPr>
        <w:t>2019</w:t>
      </w:r>
    </w:p>
    <w:p w:rsidR="009A56F9" w:rsidRDefault="009A56F9" w:rsidP="009A56F9">
      <w:pPr>
        <w:tabs>
          <w:tab w:val="left" w:pos="1485"/>
        </w:tabs>
        <w:jc w:val="center"/>
        <w:rPr>
          <w:sz w:val="28"/>
          <w:szCs w:val="28"/>
        </w:rPr>
      </w:pPr>
    </w:p>
    <w:p w:rsidR="009A56F9" w:rsidRDefault="009A56F9" w:rsidP="009A56F9">
      <w:pPr>
        <w:tabs>
          <w:tab w:val="left" w:pos="1485"/>
        </w:tabs>
        <w:jc w:val="cente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6512"/>
      </w:tblGrid>
      <w:tr w:rsidR="009A56F9" w:rsidTr="005218B5">
        <w:tc>
          <w:tcPr>
            <w:tcW w:w="790" w:type="dxa"/>
            <w:tcBorders>
              <w:top w:val="single" w:sz="4" w:space="0" w:color="auto"/>
              <w:left w:val="single" w:sz="4" w:space="0" w:color="auto"/>
              <w:bottom w:val="single" w:sz="4" w:space="0" w:color="auto"/>
              <w:right w:val="single" w:sz="4" w:space="0" w:color="auto"/>
            </w:tcBorders>
            <w:hideMark/>
          </w:tcPr>
          <w:p w:rsidR="009A56F9" w:rsidRDefault="009A56F9" w:rsidP="009A56F9">
            <w:pPr>
              <w:tabs>
                <w:tab w:val="left" w:pos="1485"/>
              </w:tabs>
              <w:jc w:val="center"/>
              <w:rPr>
                <w:sz w:val="28"/>
                <w:szCs w:val="28"/>
              </w:rPr>
            </w:pPr>
            <w:r>
              <w:rPr>
                <w:sz w:val="28"/>
                <w:szCs w:val="28"/>
              </w:rPr>
              <w:t>1.</w:t>
            </w:r>
          </w:p>
        </w:tc>
        <w:tc>
          <w:tcPr>
            <w:tcW w:w="6512" w:type="dxa"/>
            <w:tcBorders>
              <w:top w:val="single" w:sz="4" w:space="0" w:color="auto"/>
              <w:left w:val="single" w:sz="4" w:space="0" w:color="auto"/>
              <w:bottom w:val="single" w:sz="4" w:space="0" w:color="auto"/>
              <w:right w:val="single" w:sz="4" w:space="0" w:color="auto"/>
            </w:tcBorders>
            <w:hideMark/>
          </w:tcPr>
          <w:p w:rsidR="009A56F9" w:rsidRDefault="009A56F9" w:rsidP="009A56F9">
            <w:pPr>
              <w:tabs>
                <w:tab w:val="left" w:pos="1485"/>
              </w:tabs>
              <w:rPr>
                <w:sz w:val="28"/>
                <w:szCs w:val="28"/>
              </w:rPr>
            </w:pPr>
            <w:r>
              <w:rPr>
                <w:sz w:val="28"/>
                <w:szCs w:val="28"/>
              </w:rPr>
              <w:t>Радостинка Христова Чавдарова</w:t>
            </w:r>
            <w:r w:rsidR="005218B5">
              <w:rPr>
                <w:sz w:val="28"/>
                <w:szCs w:val="28"/>
              </w:rPr>
              <w:t xml:space="preserve"> </w:t>
            </w:r>
            <w:r w:rsidR="00D13071">
              <w:rPr>
                <w:sz w:val="28"/>
                <w:szCs w:val="28"/>
              </w:rPr>
              <w:t>- председател</w:t>
            </w:r>
          </w:p>
        </w:tc>
      </w:tr>
      <w:tr w:rsidR="009A56F9" w:rsidTr="005218B5">
        <w:tc>
          <w:tcPr>
            <w:tcW w:w="790" w:type="dxa"/>
            <w:tcBorders>
              <w:top w:val="single" w:sz="4" w:space="0" w:color="auto"/>
              <w:left w:val="single" w:sz="4" w:space="0" w:color="auto"/>
              <w:bottom w:val="single" w:sz="4" w:space="0" w:color="auto"/>
              <w:right w:val="single" w:sz="4" w:space="0" w:color="auto"/>
            </w:tcBorders>
            <w:hideMark/>
          </w:tcPr>
          <w:p w:rsidR="009A56F9" w:rsidRDefault="009A56F9" w:rsidP="009A56F9">
            <w:pPr>
              <w:tabs>
                <w:tab w:val="left" w:pos="1485"/>
              </w:tabs>
              <w:jc w:val="center"/>
              <w:rPr>
                <w:sz w:val="28"/>
                <w:szCs w:val="28"/>
              </w:rPr>
            </w:pPr>
            <w:r>
              <w:rPr>
                <w:sz w:val="28"/>
                <w:szCs w:val="28"/>
              </w:rPr>
              <w:t>2.</w:t>
            </w:r>
          </w:p>
        </w:tc>
        <w:tc>
          <w:tcPr>
            <w:tcW w:w="6512" w:type="dxa"/>
            <w:tcBorders>
              <w:top w:val="single" w:sz="4" w:space="0" w:color="auto"/>
              <w:left w:val="single" w:sz="4" w:space="0" w:color="auto"/>
              <w:bottom w:val="single" w:sz="4" w:space="0" w:color="auto"/>
              <w:right w:val="single" w:sz="4" w:space="0" w:color="auto"/>
            </w:tcBorders>
            <w:hideMark/>
          </w:tcPr>
          <w:p w:rsidR="009A56F9" w:rsidRDefault="009A56F9" w:rsidP="009A56F9">
            <w:pPr>
              <w:tabs>
                <w:tab w:val="left" w:pos="1485"/>
              </w:tabs>
              <w:rPr>
                <w:sz w:val="28"/>
                <w:szCs w:val="28"/>
              </w:rPr>
            </w:pPr>
            <w:r>
              <w:rPr>
                <w:sz w:val="28"/>
                <w:szCs w:val="28"/>
              </w:rPr>
              <w:t>Силвия Веселинова Добрева</w:t>
            </w:r>
            <w:r w:rsidR="005218B5">
              <w:rPr>
                <w:sz w:val="28"/>
                <w:szCs w:val="28"/>
              </w:rPr>
              <w:t xml:space="preserve">  - член</w:t>
            </w:r>
          </w:p>
        </w:tc>
      </w:tr>
      <w:tr w:rsidR="009A56F9" w:rsidTr="005218B5">
        <w:tc>
          <w:tcPr>
            <w:tcW w:w="790" w:type="dxa"/>
            <w:tcBorders>
              <w:top w:val="single" w:sz="4" w:space="0" w:color="auto"/>
              <w:left w:val="single" w:sz="4" w:space="0" w:color="auto"/>
              <w:bottom w:val="single" w:sz="4" w:space="0" w:color="auto"/>
              <w:right w:val="single" w:sz="4" w:space="0" w:color="auto"/>
            </w:tcBorders>
            <w:hideMark/>
          </w:tcPr>
          <w:p w:rsidR="009A56F9" w:rsidRDefault="009A56F9" w:rsidP="009A56F9">
            <w:pPr>
              <w:tabs>
                <w:tab w:val="left" w:pos="1485"/>
              </w:tabs>
              <w:jc w:val="center"/>
              <w:rPr>
                <w:sz w:val="28"/>
                <w:szCs w:val="28"/>
              </w:rPr>
            </w:pPr>
            <w:r>
              <w:rPr>
                <w:sz w:val="28"/>
                <w:szCs w:val="28"/>
              </w:rPr>
              <w:t>3.</w:t>
            </w:r>
          </w:p>
        </w:tc>
        <w:tc>
          <w:tcPr>
            <w:tcW w:w="6512" w:type="dxa"/>
            <w:tcBorders>
              <w:top w:val="single" w:sz="4" w:space="0" w:color="auto"/>
              <w:left w:val="single" w:sz="4" w:space="0" w:color="auto"/>
              <w:bottom w:val="single" w:sz="4" w:space="0" w:color="auto"/>
              <w:right w:val="single" w:sz="4" w:space="0" w:color="auto"/>
            </w:tcBorders>
            <w:hideMark/>
          </w:tcPr>
          <w:p w:rsidR="009A56F9" w:rsidRDefault="009A56F9" w:rsidP="009A56F9">
            <w:pPr>
              <w:tabs>
                <w:tab w:val="left" w:pos="1485"/>
              </w:tabs>
              <w:rPr>
                <w:sz w:val="28"/>
                <w:szCs w:val="28"/>
              </w:rPr>
            </w:pPr>
            <w:r>
              <w:rPr>
                <w:sz w:val="28"/>
                <w:szCs w:val="28"/>
              </w:rPr>
              <w:t>Мария Стоянова Рупчева</w:t>
            </w:r>
            <w:r w:rsidR="005218B5">
              <w:rPr>
                <w:sz w:val="28"/>
                <w:szCs w:val="28"/>
              </w:rPr>
              <w:t xml:space="preserve">  - член</w:t>
            </w:r>
          </w:p>
        </w:tc>
      </w:tr>
    </w:tbl>
    <w:p w:rsidR="009A56F9" w:rsidRDefault="009A56F9" w:rsidP="009A56F9"/>
    <w:p w:rsidR="009A56F9" w:rsidRDefault="009A56F9" w:rsidP="009A56F9"/>
    <w:p w:rsidR="00DA7ABE" w:rsidRPr="009C59DC" w:rsidRDefault="00DA7ABE" w:rsidP="00DA7ABE">
      <w:pPr>
        <w:tabs>
          <w:tab w:val="left" w:pos="2772"/>
        </w:tabs>
        <w:rPr>
          <w:rFonts w:ascii="Book Antiqua" w:hAnsi="Book Antiqua"/>
          <w:sz w:val="20"/>
          <w:szCs w:val="20"/>
          <w:u w:val="single"/>
          <w:lang w:val="de-DE"/>
        </w:rPr>
      </w:pPr>
    </w:p>
    <w:p w:rsidR="00DA7ABE" w:rsidRDefault="00DA7ABE" w:rsidP="00DA7ABE">
      <w:pPr>
        <w:tabs>
          <w:tab w:val="left" w:pos="2772"/>
        </w:tabs>
        <w:jc w:val="center"/>
        <w:rPr>
          <w:b/>
          <w:sz w:val="26"/>
          <w:szCs w:val="26"/>
        </w:rPr>
      </w:pPr>
    </w:p>
    <w:p w:rsidR="00DA7ABE" w:rsidRPr="0076703F" w:rsidRDefault="00DA7ABE" w:rsidP="00DA7ABE">
      <w:pPr>
        <w:tabs>
          <w:tab w:val="left" w:pos="2772"/>
        </w:tabs>
        <w:jc w:val="center"/>
        <w:outlineLvl w:val="0"/>
        <w:rPr>
          <w:rFonts w:ascii="Verdana" w:hAnsi="Verdana"/>
          <w:sz w:val="26"/>
          <w:szCs w:val="26"/>
        </w:rPr>
      </w:pPr>
      <w:r w:rsidRPr="0076703F">
        <w:rPr>
          <w:rFonts w:ascii="Verdana" w:hAnsi="Verdana"/>
          <w:sz w:val="26"/>
          <w:szCs w:val="26"/>
        </w:rPr>
        <w:t xml:space="preserve">ОТЧЕТ </w:t>
      </w:r>
    </w:p>
    <w:p w:rsidR="00DA7ABE" w:rsidRPr="0076703F" w:rsidRDefault="00DA7ABE" w:rsidP="00DA7ABE">
      <w:pPr>
        <w:tabs>
          <w:tab w:val="left" w:pos="851"/>
          <w:tab w:val="left" w:pos="2772"/>
        </w:tabs>
        <w:jc w:val="center"/>
        <w:rPr>
          <w:rFonts w:ascii="Verdana" w:hAnsi="Verdana"/>
          <w:sz w:val="26"/>
          <w:szCs w:val="26"/>
        </w:rPr>
      </w:pPr>
      <w:r w:rsidRPr="0076703F">
        <w:rPr>
          <w:rFonts w:ascii="Verdana" w:hAnsi="Verdana"/>
          <w:sz w:val="26"/>
          <w:szCs w:val="26"/>
        </w:rPr>
        <w:t>ЗА  ДЕЙНОСТТА НА НАРОДНО ЧИТАЛИЩЕ "ПРОСВЕТА</w:t>
      </w:r>
      <w:r w:rsidRPr="009C59DC">
        <w:rPr>
          <w:rFonts w:ascii="Verdana" w:hAnsi="Verdana"/>
          <w:sz w:val="26"/>
          <w:szCs w:val="26"/>
          <w:lang w:val="ru-RU"/>
        </w:rPr>
        <w:t xml:space="preserve"> 1927</w:t>
      </w:r>
      <w:r w:rsidRPr="0076703F">
        <w:rPr>
          <w:rFonts w:ascii="Verdana" w:hAnsi="Verdana"/>
          <w:sz w:val="26"/>
          <w:szCs w:val="26"/>
        </w:rPr>
        <w:t xml:space="preserve">” </w:t>
      </w:r>
    </w:p>
    <w:p w:rsidR="00DA7ABE" w:rsidRPr="0076703F" w:rsidRDefault="00DA7ABE" w:rsidP="00DA7ABE">
      <w:pPr>
        <w:tabs>
          <w:tab w:val="left" w:pos="851"/>
          <w:tab w:val="left" w:pos="2772"/>
        </w:tabs>
        <w:jc w:val="center"/>
        <w:rPr>
          <w:rFonts w:ascii="Verdana" w:hAnsi="Verdana"/>
          <w:sz w:val="26"/>
          <w:szCs w:val="26"/>
        </w:rPr>
      </w:pPr>
      <w:r w:rsidRPr="0076703F">
        <w:rPr>
          <w:rFonts w:ascii="Verdana" w:hAnsi="Verdana"/>
          <w:sz w:val="26"/>
          <w:szCs w:val="26"/>
        </w:rPr>
        <w:t>гр. БУРГАС, кв. ДОЛНО ЕЗЕРОВО</w:t>
      </w:r>
    </w:p>
    <w:p w:rsidR="00DA7ABE" w:rsidRPr="009C59DC" w:rsidRDefault="00DA7ABE" w:rsidP="00DA7ABE">
      <w:pPr>
        <w:tabs>
          <w:tab w:val="left" w:pos="851"/>
          <w:tab w:val="left" w:pos="2772"/>
        </w:tabs>
        <w:jc w:val="center"/>
        <w:rPr>
          <w:rFonts w:ascii="Verdana" w:hAnsi="Verdana"/>
          <w:sz w:val="26"/>
          <w:szCs w:val="26"/>
          <w:lang w:val="ru-RU"/>
        </w:rPr>
      </w:pPr>
      <w:r>
        <w:rPr>
          <w:rFonts w:ascii="Verdana" w:hAnsi="Verdana"/>
          <w:sz w:val="26"/>
          <w:szCs w:val="26"/>
        </w:rPr>
        <w:t>за 2019</w:t>
      </w:r>
      <w:r w:rsidRPr="0076703F">
        <w:rPr>
          <w:rFonts w:ascii="Verdana" w:hAnsi="Verdana"/>
          <w:sz w:val="26"/>
          <w:szCs w:val="26"/>
        </w:rPr>
        <w:t xml:space="preserve"> г.</w:t>
      </w:r>
    </w:p>
    <w:p w:rsidR="00DA7ABE" w:rsidRPr="009C59DC" w:rsidRDefault="00DA7ABE" w:rsidP="00DA7ABE">
      <w:pPr>
        <w:tabs>
          <w:tab w:val="left" w:pos="851"/>
          <w:tab w:val="left" w:pos="2772"/>
        </w:tabs>
        <w:jc w:val="center"/>
        <w:rPr>
          <w:rFonts w:ascii="Verdana" w:hAnsi="Verdana"/>
          <w:sz w:val="26"/>
          <w:szCs w:val="26"/>
          <w:lang w:val="ru-RU"/>
        </w:rPr>
      </w:pPr>
    </w:p>
    <w:p w:rsidR="00DA7ABE" w:rsidRPr="009C59DC" w:rsidRDefault="00DA7ABE" w:rsidP="00DA7ABE">
      <w:pPr>
        <w:tabs>
          <w:tab w:val="left" w:pos="851"/>
          <w:tab w:val="left" w:pos="2772"/>
        </w:tabs>
        <w:jc w:val="center"/>
        <w:rPr>
          <w:rFonts w:ascii="Verdana" w:hAnsi="Verdana" w:cs="Verdana"/>
          <w:sz w:val="28"/>
          <w:szCs w:val="28"/>
          <w:lang w:val="ru-RU"/>
        </w:rPr>
      </w:pPr>
    </w:p>
    <w:p w:rsidR="00DA7ABE" w:rsidRPr="009C59DC" w:rsidRDefault="00DA7ABE" w:rsidP="00DA7ABE">
      <w:pPr>
        <w:tabs>
          <w:tab w:val="left" w:pos="851"/>
          <w:tab w:val="left" w:pos="2772"/>
        </w:tabs>
        <w:jc w:val="center"/>
        <w:rPr>
          <w:rFonts w:ascii="Verdana" w:hAnsi="Verdana" w:cs="Verdana"/>
          <w:sz w:val="28"/>
          <w:szCs w:val="28"/>
          <w:lang w:val="ru-RU"/>
        </w:rPr>
      </w:pPr>
    </w:p>
    <w:p w:rsidR="00DA7ABE" w:rsidRPr="009C59DC" w:rsidRDefault="00DA7ABE" w:rsidP="00DA7ABE">
      <w:pPr>
        <w:tabs>
          <w:tab w:val="left" w:pos="851"/>
          <w:tab w:val="left" w:pos="2772"/>
        </w:tabs>
        <w:jc w:val="center"/>
        <w:rPr>
          <w:rFonts w:ascii="Verdana" w:hAnsi="Verdana" w:cs="Verdana"/>
          <w:sz w:val="28"/>
          <w:szCs w:val="28"/>
          <w:lang w:val="ru-RU"/>
        </w:rPr>
      </w:pPr>
    </w:p>
    <w:p w:rsidR="00DA7ABE" w:rsidRPr="009C59DC" w:rsidRDefault="00DA7ABE" w:rsidP="00DA7ABE">
      <w:pPr>
        <w:tabs>
          <w:tab w:val="left" w:pos="851"/>
          <w:tab w:val="left" w:pos="2772"/>
        </w:tabs>
        <w:jc w:val="center"/>
        <w:rPr>
          <w:b/>
          <w:sz w:val="26"/>
          <w:szCs w:val="26"/>
          <w:lang w:val="ru-RU"/>
        </w:rPr>
      </w:pPr>
    </w:p>
    <w:p w:rsidR="00DA7ABE" w:rsidRDefault="00DA7ABE" w:rsidP="00DA7ABE">
      <w:pPr>
        <w:tabs>
          <w:tab w:val="left" w:pos="2772"/>
        </w:tabs>
        <w:autoSpaceDE w:val="0"/>
        <w:autoSpaceDN w:val="0"/>
        <w:adjustRightInd w:val="0"/>
        <w:rPr>
          <w:rFonts w:ascii="Verdana" w:hAnsi="Verdana" w:cs="Verdana"/>
          <w:sz w:val="20"/>
          <w:szCs w:val="20"/>
        </w:rPr>
      </w:pPr>
      <w:r>
        <w:rPr>
          <w:rFonts w:ascii="Verdana" w:hAnsi="Verdana" w:cs="Verdana"/>
          <w:sz w:val="20"/>
          <w:szCs w:val="20"/>
        </w:rPr>
        <w:t>І. За организацията</w:t>
      </w:r>
    </w:p>
    <w:p w:rsidR="00DA7ABE" w:rsidRDefault="00DA7ABE" w:rsidP="00DA7ABE">
      <w:pPr>
        <w:tabs>
          <w:tab w:val="left" w:pos="2772"/>
        </w:tabs>
        <w:autoSpaceDE w:val="0"/>
        <w:autoSpaceDN w:val="0"/>
        <w:adjustRightInd w:val="0"/>
        <w:rPr>
          <w:rFonts w:ascii="Verdana" w:hAnsi="Verdana" w:cs="Verdana"/>
          <w:sz w:val="20"/>
          <w:szCs w:val="20"/>
        </w:rPr>
      </w:pPr>
      <w:r>
        <w:rPr>
          <w:rFonts w:ascii="Verdana" w:hAnsi="Verdana" w:cs="Verdana"/>
          <w:sz w:val="20"/>
          <w:szCs w:val="20"/>
        </w:rPr>
        <w:t>ІІ. Основни дейности</w:t>
      </w:r>
    </w:p>
    <w:p w:rsidR="00DA7ABE" w:rsidRDefault="00DA7ABE" w:rsidP="00DA7ABE">
      <w:pPr>
        <w:tabs>
          <w:tab w:val="left" w:pos="2772"/>
        </w:tabs>
        <w:autoSpaceDE w:val="0"/>
        <w:autoSpaceDN w:val="0"/>
        <w:adjustRightInd w:val="0"/>
        <w:rPr>
          <w:rFonts w:ascii="Verdana" w:hAnsi="Verdana" w:cs="Verdana"/>
          <w:sz w:val="20"/>
          <w:szCs w:val="20"/>
        </w:rPr>
      </w:pPr>
      <w:r>
        <w:rPr>
          <w:rFonts w:ascii="Verdana" w:hAnsi="Verdana" w:cs="Verdana"/>
          <w:sz w:val="20"/>
          <w:szCs w:val="20"/>
        </w:rPr>
        <w:t>1. Библиотечна дейност и информационно</w:t>
      </w:r>
    </w:p>
    <w:p w:rsidR="00DA7ABE" w:rsidRDefault="00DA7ABE" w:rsidP="00DA7ABE">
      <w:pPr>
        <w:tabs>
          <w:tab w:val="left" w:pos="2772"/>
        </w:tabs>
        <w:autoSpaceDE w:val="0"/>
        <w:autoSpaceDN w:val="0"/>
        <w:adjustRightInd w:val="0"/>
        <w:rPr>
          <w:rFonts w:ascii="Verdana" w:hAnsi="Verdana" w:cs="Verdana"/>
          <w:sz w:val="20"/>
          <w:szCs w:val="20"/>
        </w:rPr>
      </w:pPr>
      <w:r>
        <w:rPr>
          <w:rFonts w:ascii="Verdana" w:hAnsi="Verdana" w:cs="Verdana"/>
          <w:sz w:val="20"/>
          <w:szCs w:val="20"/>
        </w:rPr>
        <w:t>обслужване</w:t>
      </w:r>
    </w:p>
    <w:p w:rsidR="00DA7ABE" w:rsidRPr="00376B01" w:rsidRDefault="00DA7ABE" w:rsidP="00DA7ABE">
      <w:pPr>
        <w:tabs>
          <w:tab w:val="left" w:pos="2772"/>
        </w:tabs>
        <w:autoSpaceDE w:val="0"/>
        <w:autoSpaceDN w:val="0"/>
        <w:adjustRightInd w:val="0"/>
        <w:rPr>
          <w:rFonts w:ascii="Verdana" w:hAnsi="Verdana" w:cs="Verdana"/>
          <w:sz w:val="20"/>
          <w:szCs w:val="20"/>
        </w:rPr>
      </w:pPr>
      <w:r>
        <w:rPr>
          <w:rFonts w:ascii="Verdana" w:hAnsi="Verdana" w:cs="Verdana"/>
          <w:sz w:val="20"/>
          <w:szCs w:val="20"/>
        </w:rPr>
        <w:t xml:space="preserve">2. Учебно – образователна дейност и детско и младежко творчество </w:t>
      </w:r>
    </w:p>
    <w:p w:rsidR="00DA7ABE" w:rsidRDefault="00DA7ABE" w:rsidP="00DA7ABE">
      <w:pPr>
        <w:tabs>
          <w:tab w:val="left" w:pos="2772"/>
        </w:tabs>
        <w:autoSpaceDE w:val="0"/>
        <w:autoSpaceDN w:val="0"/>
        <w:adjustRightInd w:val="0"/>
        <w:rPr>
          <w:rFonts w:ascii="Verdana" w:hAnsi="Verdana" w:cs="Verdana"/>
          <w:sz w:val="20"/>
          <w:szCs w:val="20"/>
        </w:rPr>
      </w:pPr>
      <w:r>
        <w:rPr>
          <w:rFonts w:ascii="Verdana" w:hAnsi="Verdana" w:cs="Verdana"/>
          <w:sz w:val="20"/>
          <w:szCs w:val="20"/>
        </w:rPr>
        <w:t>3. Културна дейност</w:t>
      </w:r>
    </w:p>
    <w:p w:rsidR="00DA7ABE" w:rsidRDefault="00DA7ABE" w:rsidP="00DA7ABE">
      <w:pPr>
        <w:tabs>
          <w:tab w:val="left" w:pos="2772"/>
        </w:tabs>
        <w:autoSpaceDE w:val="0"/>
        <w:autoSpaceDN w:val="0"/>
        <w:adjustRightInd w:val="0"/>
        <w:rPr>
          <w:rFonts w:ascii="Verdana" w:hAnsi="Verdana" w:cs="Verdana"/>
          <w:sz w:val="20"/>
          <w:szCs w:val="20"/>
        </w:rPr>
      </w:pPr>
      <w:r>
        <w:rPr>
          <w:rFonts w:ascii="Verdana" w:hAnsi="Verdana" w:cs="Verdana"/>
          <w:sz w:val="20"/>
          <w:szCs w:val="20"/>
        </w:rPr>
        <w:t>І</w:t>
      </w:r>
      <w:r>
        <w:rPr>
          <w:rFonts w:ascii="Verdana" w:hAnsi="Verdana" w:cs="Verdana"/>
          <w:sz w:val="20"/>
          <w:szCs w:val="20"/>
          <w:lang w:val="en-US"/>
        </w:rPr>
        <w:t>II</w:t>
      </w:r>
      <w:r>
        <w:rPr>
          <w:rFonts w:ascii="Verdana" w:hAnsi="Verdana" w:cs="Verdana"/>
          <w:sz w:val="20"/>
          <w:szCs w:val="20"/>
        </w:rPr>
        <w:t>. Човешки и финансови ресурси</w:t>
      </w:r>
    </w:p>
    <w:p w:rsidR="00DA7ABE" w:rsidRDefault="00DA7ABE" w:rsidP="00DA7ABE">
      <w:pPr>
        <w:tabs>
          <w:tab w:val="left" w:pos="2772"/>
        </w:tabs>
        <w:autoSpaceDE w:val="0"/>
        <w:autoSpaceDN w:val="0"/>
        <w:adjustRightInd w:val="0"/>
        <w:rPr>
          <w:rFonts w:ascii="Verdana" w:hAnsi="Verdana" w:cs="Verdana"/>
          <w:sz w:val="20"/>
          <w:szCs w:val="20"/>
        </w:rPr>
      </w:pPr>
      <w:r>
        <w:rPr>
          <w:rFonts w:ascii="Verdana" w:hAnsi="Verdana" w:cs="Verdana"/>
          <w:sz w:val="20"/>
          <w:szCs w:val="20"/>
        </w:rPr>
        <w:t>1. Екип</w:t>
      </w:r>
    </w:p>
    <w:p w:rsidR="00DA7ABE" w:rsidRDefault="00DA7ABE" w:rsidP="00DA7ABE">
      <w:pPr>
        <w:tabs>
          <w:tab w:val="left" w:pos="2772"/>
        </w:tabs>
        <w:autoSpaceDE w:val="0"/>
        <w:autoSpaceDN w:val="0"/>
        <w:adjustRightInd w:val="0"/>
        <w:rPr>
          <w:rFonts w:ascii="Verdana" w:hAnsi="Verdana" w:cs="Verdana"/>
          <w:sz w:val="20"/>
          <w:szCs w:val="20"/>
        </w:rPr>
      </w:pPr>
      <w:r>
        <w:rPr>
          <w:rFonts w:ascii="Verdana" w:hAnsi="Verdana" w:cs="Verdana"/>
          <w:sz w:val="20"/>
          <w:szCs w:val="20"/>
        </w:rPr>
        <w:t>2. Общ бюджет</w:t>
      </w:r>
    </w:p>
    <w:p w:rsidR="00DA7ABE" w:rsidRDefault="00DA7ABE" w:rsidP="00DA7ABE">
      <w:pPr>
        <w:tabs>
          <w:tab w:val="left" w:pos="2772"/>
        </w:tabs>
        <w:autoSpaceDE w:val="0"/>
        <w:autoSpaceDN w:val="0"/>
        <w:adjustRightInd w:val="0"/>
        <w:rPr>
          <w:rFonts w:ascii="Verdana" w:hAnsi="Verdana" w:cs="Verdana"/>
          <w:sz w:val="20"/>
          <w:szCs w:val="20"/>
        </w:rPr>
      </w:pPr>
      <w:r>
        <w:rPr>
          <w:rFonts w:ascii="Verdana" w:hAnsi="Verdana" w:cs="Verdana"/>
          <w:sz w:val="20"/>
          <w:szCs w:val="20"/>
        </w:rPr>
        <w:t>3. Материална база</w:t>
      </w:r>
    </w:p>
    <w:p w:rsidR="00DA7ABE" w:rsidRDefault="00DA7ABE" w:rsidP="00DA7ABE">
      <w:pPr>
        <w:tabs>
          <w:tab w:val="left" w:pos="2772"/>
        </w:tabs>
        <w:autoSpaceDE w:val="0"/>
        <w:autoSpaceDN w:val="0"/>
        <w:adjustRightInd w:val="0"/>
        <w:rPr>
          <w:rFonts w:ascii="Verdana" w:hAnsi="Verdana" w:cs="Verdana"/>
          <w:sz w:val="20"/>
          <w:szCs w:val="20"/>
        </w:rPr>
      </w:pPr>
      <w:r>
        <w:rPr>
          <w:rFonts w:ascii="Verdana" w:hAnsi="Verdana" w:cs="Verdana"/>
          <w:sz w:val="20"/>
          <w:szCs w:val="20"/>
        </w:rPr>
        <w:t>V. Партньори и донори</w:t>
      </w:r>
    </w:p>
    <w:p w:rsidR="00DA7ABE" w:rsidRPr="009C59DC" w:rsidRDefault="00DA7ABE" w:rsidP="00DA7ABE">
      <w:pPr>
        <w:tabs>
          <w:tab w:val="left" w:pos="851"/>
          <w:tab w:val="left" w:pos="2772"/>
        </w:tabs>
        <w:rPr>
          <w:rFonts w:ascii="Verdana" w:hAnsi="Verdana" w:cs="Verdana"/>
          <w:sz w:val="20"/>
          <w:szCs w:val="20"/>
          <w:lang w:val="ru-RU"/>
        </w:rPr>
      </w:pPr>
      <w:r>
        <w:rPr>
          <w:rFonts w:ascii="Verdana" w:hAnsi="Verdana" w:cs="Verdana"/>
          <w:sz w:val="20"/>
          <w:szCs w:val="20"/>
        </w:rPr>
        <w:t>VІ. Финансов отчет</w:t>
      </w:r>
    </w:p>
    <w:p w:rsidR="00DA7ABE" w:rsidRPr="009C59DC" w:rsidRDefault="00DA7ABE" w:rsidP="00DA7ABE">
      <w:pPr>
        <w:tabs>
          <w:tab w:val="left" w:pos="851"/>
          <w:tab w:val="left" w:pos="2772"/>
        </w:tabs>
        <w:jc w:val="center"/>
        <w:rPr>
          <w:rFonts w:ascii="Verdana" w:hAnsi="Verdana" w:cs="Verdana"/>
          <w:sz w:val="20"/>
          <w:szCs w:val="20"/>
          <w:lang w:val="ru-RU"/>
        </w:rPr>
      </w:pPr>
    </w:p>
    <w:p w:rsidR="00DA7ABE" w:rsidRPr="009C59DC" w:rsidRDefault="00DA7ABE" w:rsidP="00DA7ABE">
      <w:pPr>
        <w:tabs>
          <w:tab w:val="left" w:pos="851"/>
          <w:tab w:val="left" w:pos="2772"/>
        </w:tabs>
        <w:jc w:val="center"/>
        <w:rPr>
          <w:rFonts w:ascii="Verdana" w:hAnsi="Verdana" w:cs="Verdana"/>
          <w:sz w:val="20"/>
          <w:szCs w:val="20"/>
          <w:lang w:val="ru-RU"/>
        </w:rPr>
      </w:pPr>
    </w:p>
    <w:p w:rsidR="00DA7ABE" w:rsidRDefault="00DA7ABE" w:rsidP="00DA7ABE">
      <w:pPr>
        <w:tabs>
          <w:tab w:val="left" w:pos="2772"/>
        </w:tabs>
        <w:autoSpaceDE w:val="0"/>
        <w:autoSpaceDN w:val="0"/>
        <w:adjustRightInd w:val="0"/>
        <w:rPr>
          <w:rFonts w:ascii="Verdana" w:hAnsi="Verdana" w:cs="Verdana"/>
          <w:color w:val="FFFFFF"/>
          <w:sz w:val="28"/>
          <w:szCs w:val="28"/>
        </w:rPr>
      </w:pPr>
      <w:r>
        <w:rPr>
          <w:rFonts w:ascii="Verdana" w:hAnsi="Verdana" w:cs="Verdana"/>
          <w:color w:val="FFFFFF"/>
          <w:sz w:val="28"/>
          <w:szCs w:val="28"/>
        </w:rPr>
        <w:t>ИЗАЦИЯТА</w:t>
      </w:r>
    </w:p>
    <w:p w:rsidR="00DA7ABE" w:rsidRPr="00A87931" w:rsidRDefault="00DA7ABE" w:rsidP="00DA7ABE">
      <w:pPr>
        <w:tabs>
          <w:tab w:val="left" w:pos="2772"/>
        </w:tabs>
        <w:autoSpaceDE w:val="0"/>
        <w:autoSpaceDN w:val="0"/>
        <w:adjustRightInd w:val="0"/>
        <w:ind w:right="-284"/>
        <w:rPr>
          <w:rFonts w:ascii="Verdana" w:hAnsi="Verdana" w:cs="Verdana"/>
          <w:color w:val="000000"/>
          <w:sz w:val="20"/>
          <w:szCs w:val="20"/>
        </w:rPr>
      </w:pPr>
      <w:r>
        <w:rPr>
          <w:rFonts w:ascii="Verdana" w:hAnsi="Verdana" w:cs="Verdana"/>
          <w:color w:val="000000"/>
          <w:sz w:val="22"/>
          <w:szCs w:val="22"/>
          <w:lang w:val="en-US"/>
        </w:rPr>
        <w:t>I.</w:t>
      </w:r>
      <w:r w:rsidRPr="00A87931">
        <w:rPr>
          <w:rFonts w:ascii="Verdana" w:hAnsi="Verdana" w:cs="Verdana"/>
          <w:color w:val="000000"/>
          <w:sz w:val="22"/>
          <w:szCs w:val="22"/>
        </w:rPr>
        <w:t xml:space="preserve">   Читалище „Просвета 1927”</w:t>
      </w:r>
      <w:r w:rsidRPr="00A87931">
        <w:rPr>
          <w:rFonts w:ascii="Verdana" w:hAnsi="Verdana" w:cs="Verdana"/>
          <w:color w:val="000000"/>
          <w:sz w:val="20"/>
          <w:szCs w:val="20"/>
        </w:rPr>
        <w:t xml:space="preserve"> е основано на 24.01.1927</w:t>
      </w:r>
      <w:r w:rsidRPr="00A87931">
        <w:rPr>
          <w:rFonts w:ascii="Verdana" w:hAnsi="Verdana" w:cs="Verdana"/>
          <w:color w:val="000000"/>
          <w:sz w:val="20"/>
          <w:szCs w:val="20"/>
          <w:lang w:val="en-US"/>
        </w:rPr>
        <w:t xml:space="preserve"> </w:t>
      </w:r>
      <w:r w:rsidRPr="00A87931">
        <w:rPr>
          <w:rFonts w:ascii="Verdana" w:hAnsi="Verdana" w:cs="Verdana"/>
          <w:color w:val="000000"/>
          <w:sz w:val="20"/>
          <w:szCs w:val="20"/>
        </w:rPr>
        <w:t>г.</w:t>
      </w:r>
      <w:r w:rsidRPr="00A87931">
        <w:rPr>
          <w:rFonts w:ascii="Verdana" w:hAnsi="Verdana" w:cs="Verdana"/>
          <w:color w:val="000000"/>
          <w:sz w:val="20"/>
          <w:szCs w:val="20"/>
          <w:lang w:val="en-US"/>
        </w:rPr>
        <w:t xml:space="preserve">; </w:t>
      </w:r>
      <w:r w:rsidRPr="00A87931">
        <w:rPr>
          <w:rFonts w:ascii="Verdana" w:hAnsi="Verdana" w:cs="Verdana"/>
          <w:color w:val="000000"/>
          <w:sz w:val="20"/>
          <w:szCs w:val="20"/>
        </w:rPr>
        <w:t>регистрирано в БОС под номер 3130/1997 210; вписано в регистъра на народните читалища под номер 837; с КИД 94.99 и БУЛСТСТ 000045390.</w:t>
      </w:r>
    </w:p>
    <w:p w:rsidR="00DA7ABE" w:rsidRPr="001B6673" w:rsidRDefault="00DA7ABE" w:rsidP="00DA7ABE">
      <w:pPr>
        <w:tabs>
          <w:tab w:val="left" w:pos="2772"/>
        </w:tabs>
        <w:autoSpaceDE w:val="0"/>
        <w:autoSpaceDN w:val="0"/>
        <w:adjustRightInd w:val="0"/>
        <w:rPr>
          <w:rFonts w:ascii="Verdana" w:hAnsi="Verdana" w:cs="Verdana"/>
          <w:color w:val="000000"/>
          <w:sz w:val="20"/>
          <w:szCs w:val="20"/>
        </w:rPr>
      </w:pPr>
      <w:r w:rsidRPr="001B6673">
        <w:rPr>
          <w:rFonts w:ascii="Verdana" w:hAnsi="Verdana" w:cs="Verdana"/>
          <w:color w:val="000000"/>
          <w:sz w:val="20"/>
          <w:szCs w:val="20"/>
        </w:rPr>
        <w:t>През 201</w:t>
      </w:r>
      <w:r>
        <w:rPr>
          <w:rFonts w:ascii="Verdana" w:hAnsi="Verdana" w:cs="Verdana"/>
          <w:color w:val="000000"/>
          <w:sz w:val="20"/>
          <w:szCs w:val="20"/>
          <w:lang w:val="en-US"/>
        </w:rPr>
        <w:t>9</w:t>
      </w:r>
      <w:r w:rsidRPr="001B6673">
        <w:rPr>
          <w:rFonts w:ascii="Verdana" w:hAnsi="Verdana" w:cs="Verdana"/>
          <w:color w:val="000000"/>
          <w:sz w:val="20"/>
          <w:szCs w:val="20"/>
        </w:rPr>
        <w:t xml:space="preserve"> година читалището осъществяваше дейността си в съгласие със своите</w:t>
      </w:r>
    </w:p>
    <w:p w:rsidR="00DA7ABE" w:rsidRDefault="00DA7ABE" w:rsidP="00DA7ABE">
      <w:pPr>
        <w:tabs>
          <w:tab w:val="left" w:pos="2772"/>
        </w:tabs>
        <w:autoSpaceDE w:val="0"/>
        <w:autoSpaceDN w:val="0"/>
        <w:adjustRightInd w:val="0"/>
        <w:rPr>
          <w:rFonts w:ascii="Verdana" w:hAnsi="Verdana" w:cs="Verdana"/>
          <w:color w:val="000000"/>
          <w:sz w:val="20"/>
          <w:szCs w:val="20"/>
        </w:rPr>
      </w:pPr>
      <w:r>
        <w:rPr>
          <w:rFonts w:ascii="Verdana" w:hAnsi="Verdana" w:cs="Verdana"/>
          <w:color w:val="000000"/>
          <w:sz w:val="20"/>
          <w:szCs w:val="20"/>
        </w:rPr>
        <w:t>програмни цели, заложени в Устава на организацията, според който читалището</w:t>
      </w:r>
      <w:r w:rsidRPr="009C59DC">
        <w:rPr>
          <w:rFonts w:ascii="Verdana" w:hAnsi="Verdana" w:cs="Verdana"/>
          <w:color w:val="000000"/>
          <w:sz w:val="20"/>
          <w:szCs w:val="20"/>
          <w:lang w:val="ru-RU"/>
        </w:rPr>
        <w:t xml:space="preserve"> </w:t>
      </w:r>
      <w:r>
        <w:rPr>
          <w:rFonts w:ascii="Verdana" w:hAnsi="Verdana" w:cs="Verdana"/>
          <w:color w:val="000000"/>
          <w:sz w:val="20"/>
          <w:szCs w:val="20"/>
          <w:lang w:val="en-US"/>
        </w:rPr>
        <w:t>e</w:t>
      </w:r>
      <w:r>
        <w:rPr>
          <w:rFonts w:ascii="Verdana" w:hAnsi="Verdana" w:cs="Verdana"/>
          <w:color w:val="000000"/>
          <w:sz w:val="20"/>
          <w:szCs w:val="20"/>
        </w:rPr>
        <w:t xml:space="preserve"> юридическо лице с НЕСТОПАНСКА ЦЕЛ ЗА ИЗВЪРШВАНЕ  на   ОБЩЕСТВЕНОПОЛЕЗНА ДЕЙНОСТ :</w:t>
      </w:r>
    </w:p>
    <w:p w:rsidR="00DA7ABE" w:rsidRPr="00AC243D" w:rsidRDefault="00DA7ABE" w:rsidP="00DA7ABE">
      <w:pPr>
        <w:tabs>
          <w:tab w:val="left" w:pos="1080"/>
          <w:tab w:val="left" w:pos="2772"/>
        </w:tabs>
        <w:autoSpaceDE w:val="0"/>
        <w:autoSpaceDN w:val="0"/>
        <w:adjustRightInd w:val="0"/>
        <w:rPr>
          <w:rFonts w:ascii="Verdana" w:hAnsi="Verdana"/>
          <w:sz w:val="20"/>
          <w:szCs w:val="20"/>
        </w:rPr>
      </w:pPr>
      <w:r w:rsidRPr="00AC243D">
        <w:rPr>
          <w:rFonts w:ascii="Verdana" w:hAnsi="Verdana"/>
          <w:sz w:val="20"/>
          <w:szCs w:val="20"/>
        </w:rPr>
        <w:t>1.  развитие и обогатяване на културния живот, социалната и образователната дейност в кв. Долно Езерово и Бургас, където осъществява дейността си;</w:t>
      </w:r>
    </w:p>
    <w:p w:rsidR="00DA7ABE" w:rsidRPr="00AC243D" w:rsidRDefault="00DA7ABE" w:rsidP="00DA7ABE">
      <w:pPr>
        <w:tabs>
          <w:tab w:val="left" w:pos="2772"/>
        </w:tabs>
        <w:autoSpaceDE w:val="0"/>
        <w:autoSpaceDN w:val="0"/>
        <w:adjustRightInd w:val="0"/>
        <w:rPr>
          <w:rFonts w:ascii="Verdana" w:hAnsi="Verdana"/>
          <w:sz w:val="20"/>
          <w:szCs w:val="20"/>
        </w:rPr>
      </w:pPr>
      <w:r w:rsidRPr="00AC243D">
        <w:rPr>
          <w:rFonts w:ascii="Verdana" w:hAnsi="Verdana"/>
          <w:sz w:val="20"/>
          <w:szCs w:val="20"/>
        </w:rPr>
        <w:t>2. запазване на местните обичаи и традиции и обичаите и традициите на българския народ;</w:t>
      </w:r>
    </w:p>
    <w:p w:rsidR="00DA7ABE" w:rsidRPr="00AC243D" w:rsidRDefault="00DA7ABE" w:rsidP="00DA7ABE">
      <w:pPr>
        <w:tabs>
          <w:tab w:val="left" w:pos="2772"/>
        </w:tabs>
        <w:autoSpaceDE w:val="0"/>
        <w:autoSpaceDN w:val="0"/>
        <w:adjustRightInd w:val="0"/>
        <w:rPr>
          <w:rFonts w:ascii="Verdana" w:hAnsi="Verdana"/>
          <w:sz w:val="20"/>
          <w:szCs w:val="20"/>
        </w:rPr>
      </w:pPr>
      <w:r w:rsidRPr="00AC243D">
        <w:rPr>
          <w:rFonts w:ascii="Verdana" w:hAnsi="Verdana"/>
          <w:sz w:val="20"/>
          <w:szCs w:val="20"/>
        </w:rPr>
        <w:t xml:space="preserve">3. разширяване на знанията на гражданите и приобщаването им към ценностите и постиженията на науката, изкуството и културата; </w:t>
      </w:r>
    </w:p>
    <w:p w:rsidR="00DA7ABE" w:rsidRPr="009C59DC" w:rsidRDefault="00DA7ABE" w:rsidP="00DA7ABE">
      <w:pPr>
        <w:tabs>
          <w:tab w:val="left" w:pos="2772"/>
        </w:tabs>
        <w:autoSpaceDE w:val="0"/>
        <w:autoSpaceDN w:val="0"/>
        <w:adjustRightInd w:val="0"/>
        <w:rPr>
          <w:rFonts w:ascii="Verdana" w:hAnsi="Verdana"/>
          <w:sz w:val="20"/>
          <w:szCs w:val="20"/>
          <w:lang w:val="ru-RU"/>
        </w:rPr>
      </w:pPr>
      <w:r w:rsidRPr="00AC243D">
        <w:rPr>
          <w:rFonts w:ascii="Verdana" w:hAnsi="Verdana"/>
          <w:sz w:val="20"/>
          <w:szCs w:val="20"/>
        </w:rPr>
        <w:t xml:space="preserve">4. възпитаване и утвърждаване на националното самосъзнание; </w:t>
      </w:r>
    </w:p>
    <w:p w:rsidR="00DA7ABE" w:rsidRPr="00AC243D" w:rsidRDefault="00DA7ABE" w:rsidP="00DA7ABE">
      <w:pPr>
        <w:tabs>
          <w:tab w:val="left" w:pos="2772"/>
        </w:tabs>
        <w:autoSpaceDE w:val="0"/>
        <w:autoSpaceDN w:val="0"/>
        <w:adjustRightInd w:val="0"/>
        <w:rPr>
          <w:rFonts w:ascii="Verdana" w:hAnsi="Verdana"/>
          <w:sz w:val="20"/>
          <w:szCs w:val="20"/>
        </w:rPr>
      </w:pPr>
      <w:r w:rsidRPr="00AC243D">
        <w:rPr>
          <w:rFonts w:ascii="Verdana" w:hAnsi="Verdana"/>
          <w:sz w:val="20"/>
          <w:szCs w:val="20"/>
        </w:rPr>
        <w:t>5. осигуряване на достъп до информация.</w:t>
      </w:r>
    </w:p>
    <w:p w:rsidR="00DA7ABE" w:rsidRPr="00AC243D" w:rsidRDefault="00DA7ABE" w:rsidP="00DA7ABE">
      <w:pPr>
        <w:tabs>
          <w:tab w:val="left" w:pos="2772"/>
        </w:tabs>
        <w:autoSpaceDE w:val="0"/>
        <w:autoSpaceDN w:val="0"/>
        <w:adjustRightInd w:val="0"/>
        <w:rPr>
          <w:rFonts w:ascii="Verdana" w:hAnsi="Verdana" w:cs="Verdana"/>
          <w:color w:val="000000"/>
          <w:sz w:val="20"/>
          <w:szCs w:val="20"/>
        </w:rPr>
      </w:pPr>
    </w:p>
    <w:p w:rsidR="00DA7ABE" w:rsidRPr="009C59DC" w:rsidRDefault="00DA7ABE" w:rsidP="00DA7ABE">
      <w:pPr>
        <w:tabs>
          <w:tab w:val="left" w:pos="2772"/>
        </w:tabs>
        <w:autoSpaceDE w:val="0"/>
        <w:autoSpaceDN w:val="0"/>
        <w:adjustRightInd w:val="0"/>
        <w:rPr>
          <w:rFonts w:ascii="Verdana" w:hAnsi="Verdana" w:cs="Verdana"/>
          <w:color w:val="000000"/>
          <w:sz w:val="20"/>
          <w:szCs w:val="20"/>
          <w:lang w:val="ru-RU"/>
        </w:rPr>
      </w:pPr>
      <w:r>
        <w:rPr>
          <w:rFonts w:ascii="Verdana" w:hAnsi="Verdana" w:cs="Verdana"/>
          <w:color w:val="000000"/>
          <w:sz w:val="20"/>
          <w:szCs w:val="20"/>
        </w:rPr>
        <w:t>Дейности за постигане на тези цели:</w:t>
      </w:r>
    </w:p>
    <w:p w:rsidR="00DA7ABE" w:rsidRPr="00AC243D" w:rsidRDefault="00DA7ABE" w:rsidP="00DA7ABE">
      <w:pPr>
        <w:tabs>
          <w:tab w:val="left" w:pos="2772"/>
        </w:tabs>
        <w:autoSpaceDE w:val="0"/>
        <w:autoSpaceDN w:val="0"/>
        <w:adjustRightInd w:val="0"/>
        <w:jc w:val="both"/>
        <w:rPr>
          <w:rFonts w:ascii="Verdana" w:hAnsi="Verdana"/>
          <w:sz w:val="20"/>
          <w:szCs w:val="20"/>
        </w:rPr>
      </w:pPr>
      <w:r w:rsidRPr="00AC243D">
        <w:rPr>
          <w:rFonts w:ascii="Verdana" w:hAnsi="Verdana"/>
          <w:sz w:val="20"/>
          <w:szCs w:val="20"/>
        </w:rPr>
        <w:t>1. уреждане и поддържане на библиотека, читалня, фото-, фоно ,филмо- и видеотека, достъп до база данни, съхранени чрез съвременни информационни носители както и създаванне и поддържане на електронни информационни мрежи;</w:t>
      </w:r>
    </w:p>
    <w:p w:rsidR="00DA7ABE" w:rsidRPr="00AC243D" w:rsidRDefault="00DA7ABE" w:rsidP="00DA7ABE">
      <w:pPr>
        <w:tabs>
          <w:tab w:val="left" w:pos="2772"/>
        </w:tabs>
        <w:autoSpaceDE w:val="0"/>
        <w:autoSpaceDN w:val="0"/>
        <w:adjustRightInd w:val="0"/>
        <w:jc w:val="both"/>
        <w:rPr>
          <w:rFonts w:ascii="Verdana" w:hAnsi="Verdana"/>
          <w:sz w:val="20"/>
          <w:szCs w:val="20"/>
        </w:rPr>
      </w:pPr>
      <w:r w:rsidRPr="00AC243D">
        <w:rPr>
          <w:rFonts w:ascii="Verdana" w:hAnsi="Verdana"/>
          <w:sz w:val="20"/>
          <w:szCs w:val="20"/>
        </w:rPr>
        <w:t>2. развиване и подпомагане на любителското художествено творчество;</w:t>
      </w:r>
    </w:p>
    <w:p w:rsidR="00DA7ABE" w:rsidRPr="00AC243D" w:rsidRDefault="00DA7ABE" w:rsidP="00DA7ABE">
      <w:pPr>
        <w:tabs>
          <w:tab w:val="left" w:pos="2772"/>
        </w:tabs>
        <w:autoSpaceDE w:val="0"/>
        <w:autoSpaceDN w:val="0"/>
        <w:adjustRightInd w:val="0"/>
        <w:jc w:val="both"/>
        <w:rPr>
          <w:rFonts w:ascii="Verdana" w:hAnsi="Verdana"/>
          <w:sz w:val="20"/>
          <w:szCs w:val="20"/>
        </w:rPr>
      </w:pPr>
      <w:r w:rsidRPr="00AC243D">
        <w:rPr>
          <w:rFonts w:ascii="Verdana" w:hAnsi="Verdana"/>
          <w:sz w:val="20"/>
          <w:szCs w:val="20"/>
        </w:rPr>
        <w:t>3. организиране на школи, кръжоци, курсове, клубове, кино- и</w:t>
      </w:r>
    </w:p>
    <w:p w:rsidR="00DA7ABE" w:rsidRPr="00AC243D" w:rsidRDefault="00DA7ABE" w:rsidP="00DA7ABE">
      <w:pPr>
        <w:tabs>
          <w:tab w:val="left" w:pos="2772"/>
        </w:tabs>
        <w:autoSpaceDE w:val="0"/>
        <w:autoSpaceDN w:val="0"/>
        <w:adjustRightInd w:val="0"/>
        <w:jc w:val="both"/>
        <w:rPr>
          <w:rFonts w:ascii="Verdana" w:hAnsi="Verdana"/>
          <w:sz w:val="20"/>
          <w:szCs w:val="20"/>
        </w:rPr>
      </w:pPr>
      <w:r w:rsidRPr="00AC243D">
        <w:rPr>
          <w:rFonts w:ascii="Verdana" w:hAnsi="Verdana"/>
          <w:sz w:val="20"/>
          <w:szCs w:val="20"/>
        </w:rPr>
        <w:t>видеопоказ, празненства, концерти, изложби, конкурси, чествания,и младежки дейности;</w:t>
      </w:r>
    </w:p>
    <w:p w:rsidR="00DA7ABE" w:rsidRPr="00AC243D" w:rsidRDefault="00DA7ABE" w:rsidP="00DA7ABE">
      <w:pPr>
        <w:tabs>
          <w:tab w:val="left" w:pos="2772"/>
        </w:tabs>
        <w:autoSpaceDE w:val="0"/>
        <w:autoSpaceDN w:val="0"/>
        <w:adjustRightInd w:val="0"/>
        <w:jc w:val="both"/>
        <w:rPr>
          <w:rFonts w:ascii="Verdana" w:hAnsi="Verdana"/>
          <w:sz w:val="20"/>
          <w:szCs w:val="20"/>
        </w:rPr>
      </w:pPr>
      <w:r w:rsidRPr="00AC243D">
        <w:rPr>
          <w:rFonts w:ascii="Verdana" w:hAnsi="Verdana"/>
          <w:sz w:val="20"/>
          <w:szCs w:val="20"/>
        </w:rPr>
        <w:lastRenderedPageBreak/>
        <w:t xml:space="preserve">4. събиране и разпространяване на знания за родния край;      </w:t>
      </w:r>
    </w:p>
    <w:p w:rsidR="00DA7ABE" w:rsidRPr="00AC243D" w:rsidRDefault="00DA7ABE" w:rsidP="00DA7ABE">
      <w:pPr>
        <w:tabs>
          <w:tab w:val="left" w:pos="2772"/>
        </w:tabs>
        <w:autoSpaceDE w:val="0"/>
        <w:autoSpaceDN w:val="0"/>
        <w:adjustRightInd w:val="0"/>
        <w:jc w:val="both"/>
        <w:rPr>
          <w:rFonts w:ascii="Verdana" w:hAnsi="Verdana"/>
          <w:color w:val="000000"/>
          <w:sz w:val="20"/>
          <w:szCs w:val="20"/>
        </w:rPr>
      </w:pPr>
      <w:r w:rsidRPr="00AC243D">
        <w:rPr>
          <w:rFonts w:ascii="Verdana" w:hAnsi="Verdana"/>
          <w:color w:val="000000"/>
          <w:sz w:val="20"/>
          <w:szCs w:val="20"/>
        </w:rPr>
        <w:t>5. създаване и съхраняване на музейни колекции съгласно Закона</w:t>
      </w:r>
    </w:p>
    <w:p w:rsidR="00DA7ABE" w:rsidRPr="00AC243D" w:rsidRDefault="00DA7ABE" w:rsidP="00DA7ABE">
      <w:pPr>
        <w:tabs>
          <w:tab w:val="left" w:pos="2772"/>
        </w:tabs>
        <w:autoSpaceDE w:val="0"/>
        <w:autoSpaceDN w:val="0"/>
        <w:adjustRightInd w:val="0"/>
        <w:jc w:val="both"/>
        <w:rPr>
          <w:rFonts w:ascii="Verdana" w:hAnsi="Verdana"/>
          <w:color w:val="000000"/>
          <w:sz w:val="20"/>
          <w:szCs w:val="20"/>
        </w:rPr>
      </w:pPr>
      <w:r w:rsidRPr="00AC243D">
        <w:rPr>
          <w:rFonts w:ascii="Verdana" w:hAnsi="Verdana"/>
          <w:color w:val="000000"/>
          <w:sz w:val="20"/>
          <w:szCs w:val="20"/>
        </w:rPr>
        <w:t>за културното наследство;</w:t>
      </w:r>
    </w:p>
    <w:p w:rsidR="00DA7ABE" w:rsidRPr="00AC243D" w:rsidRDefault="00DA7ABE" w:rsidP="00DA7ABE">
      <w:pPr>
        <w:tabs>
          <w:tab w:val="left" w:pos="1080"/>
          <w:tab w:val="left" w:pos="2772"/>
        </w:tabs>
        <w:autoSpaceDE w:val="0"/>
        <w:autoSpaceDN w:val="0"/>
        <w:adjustRightInd w:val="0"/>
        <w:jc w:val="both"/>
        <w:rPr>
          <w:rFonts w:ascii="Verdana" w:hAnsi="Verdana"/>
          <w:color w:val="000000"/>
          <w:sz w:val="20"/>
          <w:szCs w:val="20"/>
        </w:rPr>
      </w:pPr>
      <w:r w:rsidRPr="00AC243D">
        <w:rPr>
          <w:rFonts w:ascii="Verdana" w:hAnsi="Verdana"/>
          <w:color w:val="000000"/>
          <w:sz w:val="20"/>
          <w:szCs w:val="20"/>
        </w:rPr>
        <w:t>6. предоставяне на компютърни и интернет услуги.</w:t>
      </w:r>
    </w:p>
    <w:p w:rsidR="00DA7ABE" w:rsidRPr="009C59DC" w:rsidRDefault="00DA7ABE" w:rsidP="00DA7ABE">
      <w:pPr>
        <w:tabs>
          <w:tab w:val="left" w:pos="2772"/>
        </w:tabs>
        <w:autoSpaceDE w:val="0"/>
        <w:autoSpaceDN w:val="0"/>
        <w:adjustRightInd w:val="0"/>
        <w:jc w:val="both"/>
        <w:rPr>
          <w:rFonts w:ascii="Verdana" w:hAnsi="Verdana" w:cs="Verdana"/>
          <w:color w:val="000000"/>
          <w:sz w:val="20"/>
          <w:szCs w:val="20"/>
          <w:lang w:val="ru-RU"/>
        </w:rPr>
      </w:pPr>
    </w:p>
    <w:p w:rsidR="00DA7ABE" w:rsidRDefault="00DA7ABE" w:rsidP="00DA7ABE">
      <w:pPr>
        <w:tabs>
          <w:tab w:val="left" w:pos="2772"/>
        </w:tabs>
        <w:autoSpaceDE w:val="0"/>
        <w:autoSpaceDN w:val="0"/>
        <w:adjustRightInd w:val="0"/>
        <w:rPr>
          <w:rFonts w:ascii="Verdana" w:hAnsi="Verdana" w:cs="Verdana"/>
          <w:color w:val="000000"/>
          <w:sz w:val="20"/>
          <w:szCs w:val="20"/>
        </w:rPr>
      </w:pPr>
      <w:r>
        <w:rPr>
          <w:rFonts w:ascii="Verdana" w:hAnsi="Verdana" w:cs="Verdana"/>
          <w:color w:val="000000"/>
          <w:sz w:val="20"/>
          <w:szCs w:val="20"/>
        </w:rPr>
        <w:t>Организационната структура на читалището през годината бе, както следва:</w:t>
      </w:r>
    </w:p>
    <w:p w:rsidR="00DA7ABE" w:rsidRDefault="00DA7ABE" w:rsidP="00DA7ABE">
      <w:pPr>
        <w:tabs>
          <w:tab w:val="left" w:pos="2772"/>
        </w:tabs>
        <w:autoSpaceDE w:val="0"/>
        <w:autoSpaceDN w:val="0"/>
        <w:adjustRightInd w:val="0"/>
        <w:rPr>
          <w:rFonts w:ascii="Verdana" w:hAnsi="Verdana" w:cs="Verdana"/>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Verdana" w:hAnsi="Verdana" w:cs="Verdana"/>
          <w:color w:val="000000"/>
          <w:sz w:val="20"/>
          <w:szCs w:val="20"/>
        </w:rPr>
        <w:t>Върховен орган – Общо събрание от всички читалищни членове или</w:t>
      </w:r>
    </w:p>
    <w:p w:rsidR="00DA7ABE" w:rsidRDefault="00DA7ABE" w:rsidP="00DA7ABE">
      <w:pPr>
        <w:tabs>
          <w:tab w:val="left" w:pos="2772"/>
        </w:tabs>
        <w:autoSpaceDE w:val="0"/>
        <w:autoSpaceDN w:val="0"/>
        <w:adjustRightInd w:val="0"/>
        <w:rPr>
          <w:rFonts w:ascii="Verdana" w:hAnsi="Verdana" w:cs="Verdana"/>
          <w:color w:val="000000"/>
          <w:sz w:val="20"/>
          <w:szCs w:val="20"/>
        </w:rPr>
      </w:pPr>
      <w:r>
        <w:rPr>
          <w:rFonts w:ascii="Verdana" w:hAnsi="Verdana" w:cs="Verdana"/>
          <w:color w:val="000000"/>
          <w:sz w:val="20"/>
          <w:szCs w:val="20"/>
        </w:rPr>
        <w:t>15</w:t>
      </w:r>
      <w:r w:rsidRPr="005F141A">
        <w:rPr>
          <w:rFonts w:ascii="Verdana" w:hAnsi="Verdana" w:cs="Verdana"/>
          <w:color w:val="000000"/>
          <w:sz w:val="20"/>
          <w:szCs w:val="20"/>
          <w:lang w:val="ru-RU"/>
        </w:rPr>
        <w:t>0</w:t>
      </w:r>
      <w:r>
        <w:rPr>
          <w:rFonts w:ascii="Verdana" w:hAnsi="Verdana" w:cs="Verdana"/>
          <w:color w:val="000000"/>
          <w:sz w:val="20"/>
          <w:szCs w:val="20"/>
        </w:rPr>
        <w:t xml:space="preserve"> души.</w:t>
      </w:r>
    </w:p>
    <w:p w:rsidR="00DA7ABE" w:rsidRDefault="00DA7ABE" w:rsidP="00DA7ABE">
      <w:pPr>
        <w:tabs>
          <w:tab w:val="left" w:pos="2772"/>
        </w:tabs>
        <w:autoSpaceDE w:val="0"/>
        <w:autoSpaceDN w:val="0"/>
        <w:adjustRightInd w:val="0"/>
        <w:rPr>
          <w:rFonts w:ascii="Verdana" w:hAnsi="Verdana" w:cs="Verdana"/>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Verdana" w:hAnsi="Verdana" w:cs="Verdana"/>
          <w:color w:val="000000"/>
          <w:sz w:val="20"/>
          <w:szCs w:val="20"/>
        </w:rPr>
        <w:t>Настоятелство на читалището в състав: Председател – Катя Йорданова,</w:t>
      </w:r>
    </w:p>
    <w:p w:rsidR="00DA7ABE" w:rsidRDefault="00DA7ABE" w:rsidP="00DA7ABE">
      <w:pPr>
        <w:tabs>
          <w:tab w:val="left" w:pos="2772"/>
        </w:tabs>
        <w:autoSpaceDE w:val="0"/>
        <w:autoSpaceDN w:val="0"/>
        <w:adjustRightInd w:val="0"/>
        <w:rPr>
          <w:rFonts w:ascii="Verdana" w:hAnsi="Verdana" w:cs="Verdana"/>
          <w:color w:val="000000"/>
          <w:sz w:val="20"/>
          <w:szCs w:val="20"/>
        </w:rPr>
      </w:pPr>
      <w:r>
        <w:rPr>
          <w:rFonts w:ascii="Verdana" w:hAnsi="Verdana" w:cs="Verdana"/>
          <w:color w:val="000000"/>
          <w:sz w:val="20"/>
          <w:szCs w:val="20"/>
        </w:rPr>
        <w:t xml:space="preserve">и членове: Светлана Янушева и Светломира Възелова. </w:t>
      </w:r>
    </w:p>
    <w:p w:rsidR="00DA7ABE" w:rsidRDefault="00DA7ABE" w:rsidP="00DA7ABE">
      <w:pPr>
        <w:tabs>
          <w:tab w:val="left" w:pos="2772"/>
        </w:tabs>
        <w:autoSpaceDE w:val="0"/>
        <w:autoSpaceDN w:val="0"/>
        <w:adjustRightInd w:val="0"/>
        <w:rPr>
          <w:rFonts w:ascii="Verdana" w:hAnsi="Verdana" w:cs="Verdana"/>
          <w:color w:val="000000"/>
          <w:sz w:val="20"/>
          <w:szCs w:val="20"/>
        </w:rPr>
      </w:pPr>
      <w:r>
        <w:rPr>
          <w:rFonts w:ascii="Verdana" w:hAnsi="Verdana" w:cs="Verdana"/>
          <w:color w:val="000000"/>
          <w:sz w:val="20"/>
          <w:szCs w:val="20"/>
        </w:rPr>
        <w:t>Секретар – Донка Димова.</w:t>
      </w:r>
    </w:p>
    <w:p w:rsidR="00DA7ABE" w:rsidRDefault="00DA7ABE" w:rsidP="00DA7ABE">
      <w:pPr>
        <w:tabs>
          <w:tab w:val="left" w:pos="2772"/>
        </w:tabs>
        <w:autoSpaceDE w:val="0"/>
        <w:autoSpaceDN w:val="0"/>
        <w:adjustRightInd w:val="0"/>
        <w:rPr>
          <w:rFonts w:ascii="Verdana" w:hAnsi="Verdana" w:cs="Verdana"/>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Verdana" w:hAnsi="Verdana" w:cs="Verdana"/>
          <w:color w:val="000000"/>
          <w:sz w:val="20"/>
          <w:szCs w:val="20"/>
        </w:rPr>
        <w:t>Проверителна комисия за контрол върху дейността в състав: Радостина Атанасова -</w:t>
      </w:r>
    </w:p>
    <w:p w:rsidR="00DA7ABE" w:rsidRDefault="00DA7ABE" w:rsidP="00DA7ABE">
      <w:pPr>
        <w:tabs>
          <w:tab w:val="left" w:pos="2772"/>
        </w:tabs>
        <w:autoSpaceDE w:val="0"/>
        <w:autoSpaceDN w:val="0"/>
        <w:adjustRightInd w:val="0"/>
        <w:rPr>
          <w:rFonts w:ascii="Verdana" w:hAnsi="Verdana" w:cs="Verdana"/>
          <w:color w:val="000000"/>
          <w:sz w:val="20"/>
          <w:szCs w:val="20"/>
        </w:rPr>
      </w:pPr>
      <w:r>
        <w:rPr>
          <w:rFonts w:ascii="Verdana" w:hAnsi="Verdana" w:cs="Verdana"/>
          <w:color w:val="000000"/>
          <w:sz w:val="20"/>
          <w:szCs w:val="20"/>
        </w:rPr>
        <w:t xml:space="preserve">Председател, и членове – Мария Рупчева и Силвия Веселинова. </w:t>
      </w:r>
    </w:p>
    <w:p w:rsidR="00DA7ABE" w:rsidRDefault="00DA7ABE" w:rsidP="00DA7ABE">
      <w:pPr>
        <w:tabs>
          <w:tab w:val="left" w:pos="2772"/>
        </w:tabs>
        <w:autoSpaceDE w:val="0"/>
        <w:autoSpaceDN w:val="0"/>
        <w:adjustRightInd w:val="0"/>
        <w:rPr>
          <w:rFonts w:ascii="Verdana" w:hAnsi="Verdana" w:cs="Verdana"/>
          <w:color w:val="000000"/>
          <w:sz w:val="20"/>
          <w:szCs w:val="20"/>
        </w:rPr>
      </w:pPr>
      <w:r>
        <w:rPr>
          <w:rFonts w:ascii="Verdana" w:hAnsi="Verdana" w:cs="Verdana"/>
          <w:color w:val="000000"/>
          <w:sz w:val="20"/>
          <w:szCs w:val="20"/>
        </w:rPr>
        <w:t>Постоянният оперативен екип на читалището през годината наброяваше 4-ма души с позиции: Секретар, Библиотекар, Ръководител ВГ Галакси, Ръководител ДАР ПИ.</w:t>
      </w:r>
    </w:p>
    <w:p w:rsidR="00DA7ABE" w:rsidRDefault="00DA7ABE" w:rsidP="00DA7ABE">
      <w:pPr>
        <w:tabs>
          <w:tab w:val="left" w:pos="2772"/>
        </w:tabs>
        <w:autoSpaceDE w:val="0"/>
        <w:autoSpaceDN w:val="0"/>
        <w:adjustRightInd w:val="0"/>
        <w:rPr>
          <w:rFonts w:ascii="Verdana" w:hAnsi="Verdana" w:cs="Verdana"/>
          <w:color w:val="000000"/>
          <w:sz w:val="20"/>
          <w:szCs w:val="20"/>
        </w:rPr>
      </w:pPr>
    </w:p>
    <w:p w:rsidR="00DA7ABE" w:rsidRDefault="00DA7ABE" w:rsidP="00DA7ABE">
      <w:pPr>
        <w:tabs>
          <w:tab w:val="left" w:pos="2772"/>
        </w:tabs>
        <w:autoSpaceDE w:val="0"/>
        <w:autoSpaceDN w:val="0"/>
        <w:adjustRightInd w:val="0"/>
        <w:rPr>
          <w:rFonts w:ascii="Verdana" w:hAnsi="Verdana" w:cs="Verdana"/>
          <w:color w:val="FFFFFF"/>
          <w:sz w:val="28"/>
          <w:szCs w:val="28"/>
        </w:rPr>
      </w:pPr>
      <w:r w:rsidRPr="00300788">
        <w:rPr>
          <w:rFonts w:ascii="Verdana" w:hAnsi="Verdana" w:cs="Verdana"/>
          <w:sz w:val="28"/>
          <w:szCs w:val="28"/>
        </w:rPr>
        <w:t>ІІ. ОСНОВНИ ДЕЙНОСТИ</w:t>
      </w:r>
      <w:r>
        <w:rPr>
          <w:rFonts w:ascii="Verdana" w:hAnsi="Verdana" w:cs="Verdana"/>
          <w:color w:val="FFFFFF"/>
          <w:sz w:val="28"/>
          <w:szCs w:val="28"/>
        </w:rPr>
        <w:t xml:space="preserve">. </w:t>
      </w:r>
    </w:p>
    <w:p w:rsidR="00DA7ABE" w:rsidRDefault="00DA7ABE" w:rsidP="00DA7ABE">
      <w:pPr>
        <w:tabs>
          <w:tab w:val="left" w:pos="2772"/>
        </w:tabs>
        <w:autoSpaceDE w:val="0"/>
        <w:autoSpaceDN w:val="0"/>
        <w:adjustRightInd w:val="0"/>
        <w:rPr>
          <w:rFonts w:ascii="Verdana" w:hAnsi="Verdana" w:cs="Verdana"/>
          <w:color w:val="FFFFFF"/>
          <w:sz w:val="28"/>
          <w:szCs w:val="28"/>
        </w:rPr>
      </w:pPr>
      <w:r>
        <w:rPr>
          <w:rFonts w:ascii="Verdana" w:hAnsi="Verdana" w:cs="Verdana"/>
          <w:color w:val="FFFFFF"/>
          <w:sz w:val="28"/>
          <w:szCs w:val="28"/>
        </w:rPr>
        <w:t>ОСНОВНИ ДЕЙНОСТИ</w:t>
      </w:r>
    </w:p>
    <w:p w:rsidR="00DA7ABE" w:rsidRPr="00376B01" w:rsidRDefault="00DA7ABE" w:rsidP="00DA7ABE">
      <w:pPr>
        <w:tabs>
          <w:tab w:val="left" w:pos="2772"/>
        </w:tabs>
        <w:autoSpaceDE w:val="0"/>
        <w:autoSpaceDN w:val="0"/>
        <w:adjustRightInd w:val="0"/>
        <w:rPr>
          <w:rFonts w:ascii="Verdana" w:hAnsi="Verdana" w:cs="Verdana"/>
        </w:rPr>
      </w:pPr>
      <w:r>
        <w:rPr>
          <w:rFonts w:ascii="Verdana" w:hAnsi="Verdana" w:cs="Verdana"/>
          <w:color w:val="000000"/>
        </w:rPr>
        <w:t xml:space="preserve">1. </w:t>
      </w:r>
      <w:r w:rsidRPr="00376B01">
        <w:rPr>
          <w:rFonts w:ascii="Verdana" w:hAnsi="Verdana" w:cs="Verdana"/>
        </w:rPr>
        <w:t>Б</w:t>
      </w:r>
      <w:r>
        <w:rPr>
          <w:rFonts w:ascii="Verdana" w:hAnsi="Verdana" w:cs="Verdana"/>
        </w:rPr>
        <w:t>ИБЛИОТЕЧНА ДЕЙНОСТ И ИНФОРМАЦИОННО ОБСЛУЖВАНЕ</w:t>
      </w:r>
    </w:p>
    <w:p w:rsidR="00DA7ABE" w:rsidRDefault="00DA7ABE" w:rsidP="00DA7ABE">
      <w:pPr>
        <w:tabs>
          <w:tab w:val="left" w:pos="2772"/>
        </w:tabs>
        <w:autoSpaceDE w:val="0"/>
        <w:autoSpaceDN w:val="0"/>
        <w:adjustRightInd w:val="0"/>
        <w:rPr>
          <w:rFonts w:ascii="Verdana" w:hAnsi="Verdana" w:cs="Verdana"/>
          <w:color w:val="000000"/>
        </w:rPr>
      </w:pPr>
    </w:p>
    <w:p w:rsidR="00DA7ABE" w:rsidRDefault="00DA7ABE" w:rsidP="00DA7ABE">
      <w:pPr>
        <w:tabs>
          <w:tab w:val="left" w:pos="2772"/>
        </w:tabs>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Библиотечен фонд , читатели и техническо оборудване:</w:t>
      </w:r>
    </w:p>
    <w:p w:rsidR="00DA7ABE" w:rsidRDefault="00DA7ABE" w:rsidP="00DA7ABE">
      <w:pPr>
        <w:tabs>
          <w:tab w:val="left" w:pos="2772"/>
        </w:tabs>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В читалище „Просвета 1927” работи библиотека с детски отдел</w:t>
      </w:r>
      <w:r w:rsidRPr="009C59DC">
        <w:rPr>
          <w:rFonts w:ascii="Verdana" w:hAnsi="Verdana" w:cs="Verdana"/>
          <w:color w:val="000000"/>
          <w:sz w:val="20"/>
          <w:szCs w:val="20"/>
          <w:lang w:val="ru-RU"/>
        </w:rPr>
        <w:t xml:space="preserve">, </w:t>
      </w:r>
      <w:r>
        <w:rPr>
          <w:rFonts w:ascii="Verdana" w:hAnsi="Verdana" w:cs="Verdana"/>
          <w:color w:val="000000"/>
          <w:sz w:val="20"/>
          <w:szCs w:val="20"/>
        </w:rPr>
        <w:t>отдел за възрастни и заемна. Нейната дейност се осъществява съгласно Правилник за организация на работата и ползване услугите на библиотеката към читалище „Просвета 1927” Бургас, съгласно който тя е обществена библиотека по смисъла на чл. 7 от Закона за обществените библиотеки и цялостната и дейност се регламентира от този Закон и Закона за народните читалища.</w:t>
      </w:r>
    </w:p>
    <w:p w:rsidR="00DA7ABE" w:rsidRDefault="00DA7ABE" w:rsidP="00DA7ABE">
      <w:pPr>
        <w:tabs>
          <w:tab w:val="left" w:pos="2772"/>
        </w:tabs>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Броят библиотечни единици във фонда през 201</w:t>
      </w:r>
      <w:r>
        <w:rPr>
          <w:rFonts w:ascii="Verdana" w:hAnsi="Verdana" w:cs="Verdana"/>
          <w:color w:val="000000"/>
          <w:sz w:val="20"/>
          <w:szCs w:val="20"/>
          <w:lang w:val="en-US"/>
        </w:rPr>
        <w:t>9</w:t>
      </w:r>
      <w:r>
        <w:rPr>
          <w:rFonts w:ascii="Verdana" w:hAnsi="Verdana" w:cs="Verdana"/>
          <w:color w:val="000000"/>
          <w:sz w:val="20"/>
          <w:szCs w:val="20"/>
        </w:rPr>
        <w:t xml:space="preserve"> година наброява </w:t>
      </w:r>
      <w:r w:rsidRPr="00876283">
        <w:rPr>
          <w:rFonts w:ascii="Verdana" w:hAnsi="Verdana" w:cs="Verdana"/>
          <w:sz w:val="20"/>
          <w:szCs w:val="20"/>
          <w:lang w:val="ru-RU"/>
        </w:rPr>
        <w:t xml:space="preserve">13 </w:t>
      </w:r>
      <w:r w:rsidRPr="00876283">
        <w:rPr>
          <w:rFonts w:ascii="Verdana" w:hAnsi="Verdana" w:cs="Verdana"/>
          <w:sz w:val="20"/>
          <w:szCs w:val="20"/>
          <w:lang w:val="en-US"/>
        </w:rPr>
        <w:t>59</w:t>
      </w:r>
      <w:r w:rsidRPr="00876283">
        <w:rPr>
          <w:rFonts w:ascii="Verdana" w:hAnsi="Verdana" w:cs="Verdana"/>
          <w:sz w:val="20"/>
          <w:szCs w:val="20"/>
        </w:rPr>
        <w:t>0</w:t>
      </w:r>
      <w:r>
        <w:rPr>
          <w:rFonts w:ascii="Verdana" w:hAnsi="Verdana" w:cs="Verdana"/>
          <w:color w:val="000000"/>
          <w:sz w:val="20"/>
          <w:szCs w:val="20"/>
        </w:rPr>
        <w:t xml:space="preserve"> тома</w:t>
      </w:r>
    </w:p>
    <w:p w:rsidR="00DA7ABE" w:rsidRPr="009C59DC" w:rsidRDefault="00DA7ABE" w:rsidP="00DA7ABE">
      <w:pPr>
        <w:tabs>
          <w:tab w:val="left" w:pos="2772"/>
        </w:tabs>
        <w:autoSpaceDE w:val="0"/>
        <w:autoSpaceDN w:val="0"/>
        <w:adjustRightInd w:val="0"/>
        <w:jc w:val="both"/>
        <w:rPr>
          <w:rFonts w:ascii="Verdana" w:hAnsi="Verdana" w:cs="Verdana"/>
          <w:color w:val="000000"/>
          <w:sz w:val="20"/>
          <w:szCs w:val="20"/>
          <w:lang w:val="ru-RU"/>
        </w:rPr>
      </w:pPr>
      <w:r>
        <w:rPr>
          <w:rFonts w:ascii="Verdana" w:hAnsi="Verdana" w:cs="Verdana"/>
          <w:color w:val="000000"/>
          <w:sz w:val="20"/>
          <w:szCs w:val="20"/>
        </w:rPr>
        <w:t>литература. Новопостъпилите заглавия литература за периода са в размер на</w:t>
      </w:r>
      <w:r w:rsidRPr="00876283">
        <w:rPr>
          <w:rFonts w:ascii="Verdana" w:hAnsi="Verdana" w:cs="Verdana"/>
          <w:sz w:val="20"/>
          <w:szCs w:val="20"/>
        </w:rPr>
        <w:t xml:space="preserve"> </w:t>
      </w:r>
      <w:r w:rsidRPr="00876283">
        <w:rPr>
          <w:rFonts w:ascii="Verdana" w:hAnsi="Verdana" w:cs="Verdana"/>
          <w:sz w:val="20"/>
          <w:szCs w:val="20"/>
          <w:lang w:val="en-US"/>
        </w:rPr>
        <w:t>6</w:t>
      </w:r>
      <w:r w:rsidRPr="00876283">
        <w:rPr>
          <w:rFonts w:ascii="Verdana" w:hAnsi="Verdana" w:cs="Verdana"/>
          <w:sz w:val="20"/>
          <w:szCs w:val="20"/>
        </w:rPr>
        <w:t>0</w:t>
      </w:r>
      <w:r w:rsidRPr="00876283">
        <w:rPr>
          <w:rFonts w:ascii="Verdana" w:hAnsi="Verdana" w:cs="Verdana"/>
          <w:sz w:val="20"/>
          <w:szCs w:val="20"/>
          <w:lang w:val="en-US"/>
        </w:rPr>
        <w:t>6</w:t>
      </w:r>
      <w:r w:rsidRPr="009E76BF">
        <w:rPr>
          <w:rFonts w:ascii="Verdana" w:hAnsi="Verdana" w:cs="Verdana"/>
          <w:sz w:val="20"/>
          <w:szCs w:val="20"/>
          <w:lang w:val="ru-RU"/>
        </w:rPr>
        <w:t xml:space="preserve"> </w:t>
      </w:r>
      <w:r>
        <w:rPr>
          <w:rFonts w:ascii="Verdana" w:hAnsi="Verdana" w:cs="Verdana"/>
          <w:color w:val="000000"/>
          <w:sz w:val="20"/>
          <w:szCs w:val="20"/>
        </w:rPr>
        <w:t xml:space="preserve">тома на стойност </w:t>
      </w:r>
      <w:r w:rsidRPr="00876283">
        <w:rPr>
          <w:rFonts w:ascii="Verdana" w:hAnsi="Verdana" w:cs="Verdana"/>
          <w:sz w:val="20"/>
          <w:szCs w:val="20"/>
        </w:rPr>
        <w:t>6 434</w:t>
      </w:r>
      <w:r w:rsidRPr="009C59DC">
        <w:rPr>
          <w:rFonts w:ascii="Verdana" w:hAnsi="Verdana" w:cs="Verdana"/>
          <w:color w:val="000000"/>
          <w:sz w:val="20"/>
          <w:szCs w:val="20"/>
          <w:lang w:val="ru-RU"/>
        </w:rPr>
        <w:t xml:space="preserve"> </w:t>
      </w:r>
      <w:r>
        <w:rPr>
          <w:rFonts w:ascii="Verdana" w:hAnsi="Verdana" w:cs="Verdana"/>
          <w:color w:val="000000"/>
          <w:sz w:val="20"/>
          <w:szCs w:val="20"/>
        </w:rPr>
        <w:t xml:space="preserve">лв, в т.ч. закупената е 117 библиотечни единици за 1 277 лв, дарени – 292 броя за 2 797 лв по проект – 197 броя за 2 360 лв, като съответно отчислената такава е </w:t>
      </w:r>
      <w:r w:rsidRPr="00876283">
        <w:rPr>
          <w:rFonts w:ascii="Verdana" w:hAnsi="Verdana" w:cs="Verdana"/>
          <w:sz w:val="20"/>
          <w:szCs w:val="20"/>
        </w:rPr>
        <w:t>275</w:t>
      </w:r>
      <w:r>
        <w:rPr>
          <w:rFonts w:ascii="Verdana" w:hAnsi="Verdana" w:cs="Verdana"/>
          <w:color w:val="000000"/>
          <w:sz w:val="20"/>
          <w:szCs w:val="20"/>
        </w:rPr>
        <w:t xml:space="preserve"> тома физически амортизирана литература. Читатели през годината са</w:t>
      </w:r>
      <w:r w:rsidRPr="00876283">
        <w:rPr>
          <w:rFonts w:ascii="Verdana" w:hAnsi="Verdana" w:cs="Verdana"/>
          <w:sz w:val="20"/>
          <w:szCs w:val="20"/>
        </w:rPr>
        <w:t xml:space="preserve"> </w:t>
      </w:r>
      <w:r w:rsidRPr="00876283">
        <w:rPr>
          <w:rFonts w:ascii="Verdana" w:hAnsi="Verdana" w:cs="Verdana"/>
          <w:sz w:val="20"/>
          <w:szCs w:val="20"/>
          <w:lang w:val="ru-RU"/>
        </w:rPr>
        <w:t>3</w:t>
      </w:r>
      <w:r w:rsidRPr="00876283">
        <w:rPr>
          <w:rFonts w:ascii="Verdana" w:hAnsi="Verdana" w:cs="Verdana"/>
          <w:sz w:val="20"/>
          <w:szCs w:val="20"/>
        </w:rPr>
        <w:t>16</w:t>
      </w:r>
      <w:r w:rsidRPr="000E290A">
        <w:rPr>
          <w:rFonts w:ascii="Verdana" w:hAnsi="Verdana" w:cs="Verdana"/>
          <w:color w:val="FF0000"/>
          <w:sz w:val="20"/>
          <w:szCs w:val="20"/>
        </w:rPr>
        <w:t xml:space="preserve"> </w:t>
      </w:r>
      <w:r>
        <w:rPr>
          <w:rFonts w:ascii="Verdana" w:hAnsi="Verdana" w:cs="Verdana"/>
          <w:color w:val="000000"/>
          <w:sz w:val="20"/>
          <w:szCs w:val="20"/>
        </w:rPr>
        <w:t xml:space="preserve">души. Броят на заетите библиотечни материали е </w:t>
      </w:r>
      <w:r w:rsidRPr="00876283">
        <w:rPr>
          <w:rFonts w:ascii="Verdana" w:hAnsi="Verdana" w:cs="Verdana"/>
          <w:sz w:val="20"/>
          <w:szCs w:val="20"/>
          <w:lang w:val="en-US"/>
        </w:rPr>
        <w:t>4</w:t>
      </w:r>
      <w:r w:rsidRPr="00876283">
        <w:rPr>
          <w:rFonts w:ascii="Verdana" w:hAnsi="Verdana" w:cs="Verdana"/>
          <w:sz w:val="20"/>
          <w:szCs w:val="20"/>
          <w:lang w:val="ru-RU"/>
        </w:rPr>
        <w:t xml:space="preserve"> </w:t>
      </w:r>
      <w:r w:rsidRPr="00876283">
        <w:rPr>
          <w:rFonts w:ascii="Verdana" w:hAnsi="Verdana" w:cs="Verdana"/>
          <w:sz w:val="20"/>
          <w:szCs w:val="20"/>
        </w:rPr>
        <w:t>046</w:t>
      </w:r>
      <w:r w:rsidRPr="009C59DC">
        <w:rPr>
          <w:rFonts w:ascii="Verdana" w:hAnsi="Verdana" w:cs="Verdana"/>
          <w:color w:val="000000"/>
          <w:sz w:val="20"/>
          <w:szCs w:val="20"/>
          <w:lang w:val="ru-RU"/>
        </w:rPr>
        <w:t xml:space="preserve">. </w:t>
      </w:r>
      <w:r>
        <w:rPr>
          <w:rFonts w:ascii="Verdana" w:hAnsi="Verdana" w:cs="Verdana"/>
          <w:color w:val="000000"/>
          <w:sz w:val="20"/>
          <w:szCs w:val="20"/>
        </w:rPr>
        <w:t xml:space="preserve">Общо регистрираните посещения на читатели през годината </w:t>
      </w:r>
      <w:r w:rsidRPr="009E76BF">
        <w:rPr>
          <w:rFonts w:ascii="Verdana" w:hAnsi="Verdana" w:cs="Verdana"/>
          <w:sz w:val="20"/>
          <w:szCs w:val="20"/>
        </w:rPr>
        <w:t xml:space="preserve">са </w:t>
      </w:r>
      <w:r w:rsidRPr="00876283">
        <w:rPr>
          <w:rFonts w:ascii="Verdana" w:hAnsi="Verdana" w:cs="Verdana"/>
          <w:sz w:val="20"/>
          <w:szCs w:val="20"/>
          <w:lang w:val="ru-RU"/>
        </w:rPr>
        <w:t>4 325.</w:t>
      </w:r>
    </w:p>
    <w:p w:rsidR="00DA7ABE" w:rsidRDefault="00DA7ABE" w:rsidP="00DA7ABE">
      <w:pPr>
        <w:tabs>
          <w:tab w:val="left" w:pos="2772"/>
        </w:tabs>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Техническото оборудване на библиотеката позволява читателски запитвания и</w:t>
      </w:r>
    </w:p>
    <w:p w:rsidR="00DA7ABE" w:rsidRDefault="00DA7ABE" w:rsidP="00DA7ABE">
      <w:pPr>
        <w:tabs>
          <w:tab w:val="left" w:pos="2772"/>
        </w:tabs>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търсения да бъдат изпълнявани не само по традиционния заемен начин и в читалня, а да се търсят ресурси в уеб – библиотеки и специализирани портали, да се работи с</w:t>
      </w:r>
    </w:p>
    <w:p w:rsidR="00DA7ABE" w:rsidRDefault="00DA7ABE" w:rsidP="00DA7ABE">
      <w:pPr>
        <w:tabs>
          <w:tab w:val="left" w:pos="2772"/>
        </w:tabs>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 xml:space="preserve">електронни масиви. Библиотеката е оборудвана </w:t>
      </w:r>
      <w:r w:rsidRPr="009C59DC">
        <w:rPr>
          <w:rFonts w:ascii="Verdana" w:hAnsi="Verdana" w:cs="Verdana"/>
          <w:color w:val="000000"/>
          <w:sz w:val="20"/>
          <w:szCs w:val="20"/>
          <w:lang w:val="ru-RU"/>
        </w:rPr>
        <w:t>по програма “</w:t>
      </w:r>
      <w:r>
        <w:rPr>
          <w:rFonts w:ascii="Verdana" w:hAnsi="Verdana" w:cs="Verdana"/>
          <w:color w:val="000000"/>
          <w:sz w:val="20"/>
          <w:szCs w:val="20"/>
        </w:rPr>
        <w:t xml:space="preserve">Глобални библиотеки” с </w:t>
      </w:r>
      <w:r>
        <w:rPr>
          <w:rFonts w:ascii="Verdana" w:hAnsi="Verdana" w:cs="Verdana"/>
          <w:color w:val="000000"/>
          <w:sz w:val="20"/>
          <w:szCs w:val="20"/>
          <w:lang w:val="en-US"/>
        </w:rPr>
        <w:t>5</w:t>
      </w:r>
      <w:r>
        <w:rPr>
          <w:rFonts w:ascii="Verdana" w:hAnsi="Verdana" w:cs="Verdana"/>
          <w:color w:val="000000"/>
          <w:sz w:val="20"/>
          <w:szCs w:val="20"/>
        </w:rPr>
        <w:t xml:space="preserve"> компютърни работни места с периферни устройства, с неограничена Интернет връзка, с копирна апаратура.</w:t>
      </w:r>
    </w:p>
    <w:p w:rsidR="00DA7ABE" w:rsidRDefault="00DA7ABE" w:rsidP="00DA7ABE">
      <w:pPr>
        <w:tabs>
          <w:tab w:val="left" w:pos="2772"/>
        </w:tabs>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В библиотечната работа и предоставянето на информация за ученици от начален и среден курс вече активно се ползват ресурсите на специализирани български учебни</w:t>
      </w:r>
    </w:p>
    <w:p w:rsidR="00DA7ABE" w:rsidRDefault="00DA7ABE" w:rsidP="00DA7ABE">
      <w:pPr>
        <w:tabs>
          <w:tab w:val="left" w:pos="2772"/>
        </w:tabs>
        <w:autoSpaceDE w:val="0"/>
        <w:autoSpaceDN w:val="0"/>
        <w:adjustRightInd w:val="0"/>
        <w:rPr>
          <w:rFonts w:ascii="Verdana" w:hAnsi="Verdana" w:cs="Verdana"/>
          <w:color w:val="000000"/>
          <w:sz w:val="20"/>
          <w:szCs w:val="20"/>
        </w:rPr>
      </w:pPr>
      <w:r>
        <w:rPr>
          <w:rFonts w:ascii="Verdana" w:hAnsi="Verdana" w:cs="Verdana"/>
          <w:color w:val="000000"/>
          <w:sz w:val="20"/>
          <w:szCs w:val="20"/>
        </w:rPr>
        <w:t>Интернет портали и страници.</w:t>
      </w:r>
    </w:p>
    <w:p w:rsidR="00DA7ABE" w:rsidRDefault="00DA7ABE" w:rsidP="00DA7ABE">
      <w:pPr>
        <w:tabs>
          <w:tab w:val="left" w:pos="2772"/>
        </w:tabs>
        <w:autoSpaceDE w:val="0"/>
        <w:autoSpaceDN w:val="0"/>
        <w:adjustRightInd w:val="0"/>
        <w:rPr>
          <w:rFonts w:ascii="Verdana" w:hAnsi="Verdana" w:cs="Verdana"/>
          <w:color w:val="000000"/>
          <w:sz w:val="20"/>
          <w:szCs w:val="20"/>
        </w:rPr>
      </w:pPr>
      <w:r>
        <w:rPr>
          <w:rFonts w:ascii="Verdana" w:hAnsi="Verdana" w:cs="Verdana"/>
          <w:color w:val="000000"/>
          <w:sz w:val="20"/>
          <w:szCs w:val="20"/>
        </w:rPr>
        <w:t>Едни от традиционните дейности на библиотеката е организацията и провеждането на “Библиотечни уроци” за най-малките читатели, чрез които се провокира интерес</w:t>
      </w:r>
    </w:p>
    <w:p w:rsidR="00DA7ABE" w:rsidRDefault="00DA7ABE" w:rsidP="00DA7ABE">
      <w:pPr>
        <w:tabs>
          <w:tab w:val="left" w:pos="2772"/>
        </w:tabs>
        <w:autoSpaceDE w:val="0"/>
        <w:autoSpaceDN w:val="0"/>
        <w:adjustRightInd w:val="0"/>
        <w:rPr>
          <w:rFonts w:ascii="Verdana" w:hAnsi="Verdana" w:cs="Verdana"/>
          <w:color w:val="000000"/>
          <w:sz w:val="20"/>
          <w:szCs w:val="20"/>
          <w:lang w:val="en-US"/>
        </w:rPr>
      </w:pPr>
      <w:r>
        <w:rPr>
          <w:rFonts w:ascii="Verdana" w:hAnsi="Verdana" w:cs="Verdana"/>
          <w:color w:val="000000"/>
          <w:sz w:val="20"/>
          <w:szCs w:val="20"/>
        </w:rPr>
        <w:t xml:space="preserve">към четенето и търсене на нови знания и информация. </w:t>
      </w:r>
    </w:p>
    <w:p w:rsidR="00DA7ABE" w:rsidRDefault="00DA7ABE" w:rsidP="00DA7ABE">
      <w:pPr>
        <w:tabs>
          <w:tab w:val="left" w:pos="2772"/>
        </w:tabs>
        <w:autoSpaceDE w:val="0"/>
        <w:autoSpaceDN w:val="0"/>
        <w:adjustRightInd w:val="0"/>
        <w:rPr>
          <w:rFonts w:ascii="Verdana" w:hAnsi="Verdana" w:cs="Verdana"/>
          <w:color w:val="000000"/>
          <w:sz w:val="20"/>
          <w:szCs w:val="20"/>
          <w:lang w:val="en-US"/>
        </w:rPr>
      </w:pPr>
    </w:p>
    <w:p w:rsidR="00DA7ABE" w:rsidRDefault="00DA7ABE" w:rsidP="00DA7ABE">
      <w:pPr>
        <w:tabs>
          <w:tab w:val="left" w:pos="2772"/>
        </w:tabs>
        <w:autoSpaceDE w:val="0"/>
        <w:autoSpaceDN w:val="0"/>
        <w:adjustRightInd w:val="0"/>
        <w:rPr>
          <w:rFonts w:ascii="Verdana" w:hAnsi="Verdana" w:cs="Verdana"/>
          <w:color w:val="000000"/>
        </w:rPr>
      </w:pPr>
      <w:r>
        <w:rPr>
          <w:rFonts w:ascii="Verdana" w:hAnsi="Verdana" w:cs="Verdana"/>
          <w:color w:val="000000"/>
        </w:rPr>
        <w:t xml:space="preserve">2. УЧЕБНО – ОБРАЗОВАТЕЛНИ ДЕЙНОСТИ и </w:t>
      </w:r>
      <w:r>
        <w:rPr>
          <w:rFonts w:ascii="Verdana" w:hAnsi="Verdana" w:cs="Verdana"/>
        </w:rPr>
        <w:t>ДЕТСКО И МЛАДЕЖКО ТВОРЧЕСТВО</w:t>
      </w:r>
    </w:p>
    <w:p w:rsidR="00DA7ABE" w:rsidRDefault="00DA7ABE" w:rsidP="00DA7ABE">
      <w:pPr>
        <w:tabs>
          <w:tab w:val="left" w:pos="2772"/>
        </w:tabs>
        <w:autoSpaceDE w:val="0"/>
        <w:autoSpaceDN w:val="0"/>
        <w:adjustRightInd w:val="0"/>
        <w:rPr>
          <w:rFonts w:ascii="Verdana" w:hAnsi="Verdana" w:cs="Calibri"/>
          <w:color w:val="000000"/>
          <w:sz w:val="20"/>
          <w:szCs w:val="20"/>
          <w:u w:val="single"/>
        </w:rPr>
      </w:pPr>
    </w:p>
    <w:p w:rsidR="00DA7ABE" w:rsidRPr="00834157" w:rsidRDefault="00DA7ABE" w:rsidP="00DA7ABE">
      <w:pPr>
        <w:tabs>
          <w:tab w:val="left" w:pos="2772"/>
        </w:tabs>
        <w:autoSpaceDE w:val="0"/>
        <w:autoSpaceDN w:val="0"/>
        <w:adjustRightInd w:val="0"/>
        <w:rPr>
          <w:rFonts w:ascii="Verdana" w:hAnsi="Verdana" w:cs="Calibri"/>
          <w:color w:val="000000"/>
          <w:sz w:val="20"/>
          <w:szCs w:val="20"/>
        </w:rPr>
      </w:pPr>
      <w:r w:rsidRPr="00393732">
        <w:rPr>
          <w:rFonts w:ascii="Verdana" w:hAnsi="Verdana" w:cs="Calibri"/>
          <w:b/>
          <w:color w:val="000000"/>
          <w:sz w:val="20"/>
          <w:szCs w:val="20"/>
          <w:u w:val="single"/>
        </w:rPr>
        <w:t>Вокалн</w:t>
      </w:r>
      <w:r w:rsidRPr="00393732">
        <w:rPr>
          <w:rFonts w:ascii="Verdana" w:hAnsi="Verdana" w:cs="Calibri"/>
          <w:b/>
          <w:color w:val="000000"/>
          <w:sz w:val="20"/>
          <w:szCs w:val="20"/>
          <w:u w:val="single"/>
          <w:lang w:val="en-US"/>
        </w:rPr>
        <w:t>a група</w:t>
      </w:r>
      <w:r w:rsidRPr="00393732">
        <w:rPr>
          <w:rFonts w:ascii="Verdana" w:hAnsi="Verdana" w:cs="Calibri"/>
          <w:b/>
          <w:color w:val="000000"/>
          <w:sz w:val="20"/>
          <w:szCs w:val="20"/>
          <w:u w:val="single"/>
        </w:rPr>
        <w:t xml:space="preserve"> </w:t>
      </w:r>
      <w:r w:rsidRPr="00393732">
        <w:rPr>
          <w:rFonts w:ascii="Verdana" w:hAnsi="Verdana" w:cs="Calibri"/>
          <w:b/>
          <w:color w:val="000000"/>
          <w:sz w:val="20"/>
          <w:szCs w:val="20"/>
          <w:u w:val="single"/>
          <w:lang w:val="en-US"/>
        </w:rPr>
        <w:t>Galaxy</w:t>
      </w:r>
      <w:r>
        <w:rPr>
          <w:rFonts w:ascii="Verdana" w:hAnsi="Verdana" w:cs="Calibri"/>
          <w:color w:val="000000"/>
          <w:sz w:val="20"/>
          <w:szCs w:val="20"/>
          <w:u w:val="single"/>
        </w:rPr>
        <w:t xml:space="preserve"> </w:t>
      </w:r>
      <w:r>
        <w:rPr>
          <w:rFonts w:ascii="Verdana" w:hAnsi="Verdana" w:cs="Calibri"/>
          <w:color w:val="000000"/>
          <w:sz w:val="20"/>
          <w:szCs w:val="20"/>
        </w:rPr>
        <w:t>с ръководител Руси Русев.</w:t>
      </w:r>
    </w:p>
    <w:p w:rsidR="00DA7ABE" w:rsidRPr="00AB3D7C" w:rsidRDefault="00DA7ABE" w:rsidP="00DA7ABE">
      <w:pPr>
        <w:tabs>
          <w:tab w:val="left" w:pos="2772"/>
        </w:tabs>
        <w:autoSpaceDE w:val="0"/>
        <w:autoSpaceDN w:val="0"/>
        <w:adjustRightInd w:val="0"/>
        <w:rPr>
          <w:rFonts w:ascii="Verdana" w:hAnsi="Verdana" w:cs="Calibri"/>
          <w:color w:val="000000"/>
          <w:sz w:val="20"/>
          <w:szCs w:val="20"/>
        </w:rPr>
      </w:pPr>
      <w:r>
        <w:rPr>
          <w:rFonts w:ascii="Verdana" w:hAnsi="Verdana" w:cs="Calibri"/>
          <w:color w:val="000000"/>
          <w:sz w:val="20"/>
          <w:szCs w:val="20"/>
        </w:rPr>
        <w:t xml:space="preserve">Вокалната група е сформирана през м.октомври 2012 г. и стартира дейността си с повече от 10 деца. </w:t>
      </w:r>
      <w:r w:rsidRPr="00AB3D7C">
        <w:rPr>
          <w:rFonts w:ascii="Verdana" w:hAnsi="Verdana"/>
          <w:sz w:val="20"/>
          <w:szCs w:val="20"/>
        </w:rPr>
        <w:t>Репертоарът на студиото е изключително разнообразен - в него са включени поп, рок, диско, латино, балади и други стилове.</w:t>
      </w:r>
      <w:r w:rsidRPr="00AB3D7C">
        <w:rPr>
          <w:rFonts w:ascii="Verdana" w:hAnsi="Verdana"/>
          <w:sz w:val="20"/>
          <w:szCs w:val="20"/>
        </w:rPr>
        <w:br/>
      </w:r>
      <w:r>
        <w:rPr>
          <w:rFonts w:ascii="Verdana" w:hAnsi="Verdana" w:cs="Calibri"/>
          <w:color w:val="000000"/>
          <w:sz w:val="20"/>
          <w:szCs w:val="20"/>
          <w:lang w:val="en-US"/>
        </w:rPr>
        <w:t xml:space="preserve">През 2019 г. </w:t>
      </w:r>
      <w:r>
        <w:rPr>
          <w:rFonts w:ascii="Verdana" w:hAnsi="Verdana" w:cs="Calibri"/>
          <w:color w:val="000000"/>
          <w:sz w:val="20"/>
          <w:szCs w:val="20"/>
        </w:rPr>
        <w:t xml:space="preserve">децата участват в мероприятия на читалището – участие в концерт за празника на квартала и за Никулден, откриване и закриване на учебната година в училище, в ревю на читалищното творчество на читалищата в Община Бургас, Бургас Изгрев фест. Участваха в конкурс Сезони. Децата репетират в специално направено за тях студио. Работата в групата не само осмисля свободното време на децата, но </w:t>
      </w:r>
      <w:r>
        <w:rPr>
          <w:rFonts w:ascii="Verdana" w:hAnsi="Verdana"/>
          <w:sz w:val="20"/>
          <w:szCs w:val="20"/>
        </w:rPr>
        <w:t>р</w:t>
      </w:r>
      <w:r w:rsidRPr="00AB3D7C">
        <w:rPr>
          <w:rFonts w:ascii="Verdana" w:hAnsi="Verdana"/>
          <w:sz w:val="20"/>
          <w:szCs w:val="20"/>
        </w:rPr>
        <w:t>азвива основни вокални навици, музикалния слух и вярното интониране, ритмичното чувство, асоциативното мислене.</w:t>
      </w:r>
    </w:p>
    <w:p w:rsidR="00DA7ABE" w:rsidRPr="009C59DC" w:rsidRDefault="00DA7ABE" w:rsidP="00DA7ABE">
      <w:pPr>
        <w:tabs>
          <w:tab w:val="left" w:pos="2772"/>
        </w:tabs>
        <w:autoSpaceDE w:val="0"/>
        <w:autoSpaceDN w:val="0"/>
        <w:adjustRightInd w:val="0"/>
        <w:rPr>
          <w:rFonts w:ascii="Verdana" w:hAnsi="Verdana" w:cs="Verdana"/>
          <w:color w:val="000000"/>
          <w:sz w:val="20"/>
          <w:szCs w:val="20"/>
          <w:u w:val="single"/>
          <w:lang w:val="ru-RU"/>
        </w:rPr>
      </w:pPr>
    </w:p>
    <w:p w:rsidR="00DA7ABE" w:rsidRPr="00150EB1" w:rsidRDefault="00DA7ABE" w:rsidP="00DA7ABE">
      <w:pPr>
        <w:tabs>
          <w:tab w:val="left" w:pos="2772"/>
        </w:tabs>
        <w:autoSpaceDE w:val="0"/>
        <w:autoSpaceDN w:val="0"/>
        <w:adjustRightInd w:val="0"/>
        <w:rPr>
          <w:rFonts w:ascii="Verdana" w:hAnsi="Verdana" w:cs="Verdana"/>
          <w:color w:val="000000"/>
          <w:sz w:val="20"/>
          <w:szCs w:val="20"/>
        </w:rPr>
      </w:pPr>
      <w:r w:rsidRPr="00150EB1">
        <w:rPr>
          <w:rFonts w:ascii="Verdana" w:hAnsi="Verdana" w:cs="Verdana"/>
          <w:b/>
          <w:color w:val="000000"/>
          <w:sz w:val="20"/>
          <w:szCs w:val="20"/>
          <w:u w:val="single"/>
        </w:rPr>
        <w:t>Детско ателие по рисуване и приложни изкуства</w:t>
      </w:r>
      <w:r w:rsidRPr="00150EB1">
        <w:rPr>
          <w:rFonts w:ascii="Verdana" w:hAnsi="Verdana" w:cs="Verdana"/>
          <w:color w:val="000000"/>
          <w:sz w:val="20"/>
          <w:szCs w:val="20"/>
          <w:u w:val="single"/>
        </w:rPr>
        <w:t xml:space="preserve"> </w:t>
      </w:r>
      <w:r w:rsidRPr="00150EB1">
        <w:rPr>
          <w:rFonts w:ascii="Verdana" w:hAnsi="Verdana" w:cs="Verdana"/>
          <w:color w:val="000000"/>
          <w:sz w:val="20"/>
          <w:szCs w:val="20"/>
        </w:rPr>
        <w:t>с ръководител Величка Колева.</w:t>
      </w:r>
    </w:p>
    <w:p w:rsidR="00DA7ABE" w:rsidRPr="00150EB1" w:rsidRDefault="00DA7ABE" w:rsidP="00DA7ABE">
      <w:pPr>
        <w:tabs>
          <w:tab w:val="left" w:pos="2772"/>
        </w:tabs>
        <w:autoSpaceDE w:val="0"/>
        <w:autoSpaceDN w:val="0"/>
        <w:adjustRightInd w:val="0"/>
        <w:rPr>
          <w:rFonts w:ascii="Verdana" w:hAnsi="Verdana" w:cs="Verdana"/>
          <w:color w:val="000000"/>
          <w:sz w:val="20"/>
          <w:szCs w:val="20"/>
        </w:rPr>
      </w:pPr>
      <w:r w:rsidRPr="00150EB1">
        <w:rPr>
          <w:rFonts w:ascii="Verdana" w:hAnsi="Verdana" w:cs="Verdana"/>
          <w:color w:val="000000"/>
          <w:sz w:val="20"/>
          <w:szCs w:val="20"/>
        </w:rPr>
        <w:t>През 201</w:t>
      </w:r>
      <w:r w:rsidRPr="00150EB1">
        <w:rPr>
          <w:rFonts w:ascii="Verdana" w:hAnsi="Verdana" w:cs="Verdana"/>
          <w:color w:val="000000"/>
          <w:sz w:val="20"/>
          <w:szCs w:val="20"/>
          <w:lang w:val="en-US"/>
        </w:rPr>
        <w:t>9</w:t>
      </w:r>
      <w:r w:rsidRPr="00150EB1">
        <w:rPr>
          <w:rFonts w:ascii="Verdana" w:hAnsi="Verdana" w:cs="Verdana"/>
          <w:color w:val="000000"/>
          <w:sz w:val="20"/>
          <w:szCs w:val="20"/>
        </w:rPr>
        <w:t xml:space="preserve"> година над 1</w:t>
      </w:r>
      <w:r w:rsidRPr="00150EB1">
        <w:rPr>
          <w:rFonts w:ascii="Verdana" w:hAnsi="Verdana" w:cs="Verdana"/>
          <w:color w:val="000000"/>
          <w:sz w:val="20"/>
          <w:szCs w:val="20"/>
          <w:lang w:val="en-US"/>
        </w:rPr>
        <w:t>1</w:t>
      </w:r>
      <w:r w:rsidRPr="00150EB1">
        <w:rPr>
          <w:rFonts w:ascii="Verdana" w:hAnsi="Verdana" w:cs="Verdana"/>
          <w:color w:val="000000"/>
          <w:sz w:val="20"/>
          <w:szCs w:val="20"/>
        </w:rPr>
        <w:t xml:space="preserve"> момичета и момчета на възраст 4 -15 години работиха в</w:t>
      </w:r>
    </w:p>
    <w:p w:rsidR="00DA7ABE" w:rsidRPr="00150EB1" w:rsidRDefault="00DA7ABE" w:rsidP="00DA7ABE">
      <w:pPr>
        <w:spacing w:after="200" w:line="276" w:lineRule="auto"/>
        <w:jc w:val="both"/>
        <w:rPr>
          <w:rFonts w:ascii="Verdana" w:hAnsi="Verdana"/>
          <w:b/>
          <w:sz w:val="20"/>
          <w:szCs w:val="20"/>
        </w:rPr>
      </w:pPr>
      <w:r w:rsidRPr="00150EB1">
        <w:rPr>
          <w:rFonts w:ascii="Verdana" w:hAnsi="Verdana" w:cs="Verdana"/>
          <w:color w:val="000000"/>
          <w:sz w:val="20"/>
          <w:szCs w:val="20"/>
        </w:rPr>
        <w:t>ателието по рисуване и приложни изкуства, както с цел обучение по изкуство, така и за алтернативно арт-осмисляне на свободното време на децата. Ателието работи целогодишно с двумесечна почивка тази година, през м. август и септември. През 201</w:t>
      </w:r>
      <w:r w:rsidRPr="00150EB1">
        <w:rPr>
          <w:rFonts w:ascii="Verdana" w:hAnsi="Verdana" w:cs="Verdana"/>
          <w:color w:val="000000"/>
          <w:sz w:val="20"/>
          <w:szCs w:val="20"/>
          <w:lang w:val="en-US"/>
        </w:rPr>
        <w:t>9</w:t>
      </w:r>
      <w:r w:rsidRPr="00150EB1">
        <w:rPr>
          <w:rFonts w:ascii="Verdana" w:hAnsi="Verdana" w:cs="Verdana"/>
          <w:color w:val="000000"/>
          <w:sz w:val="20"/>
          <w:szCs w:val="20"/>
        </w:rPr>
        <w:t xml:space="preserve"> г. децата от ателието са участвали в </w:t>
      </w:r>
      <w:r w:rsidRPr="00150EB1">
        <w:rPr>
          <w:rFonts w:ascii="Verdana" w:hAnsi="Verdana"/>
          <w:b/>
          <w:sz w:val="20"/>
          <w:szCs w:val="20"/>
        </w:rPr>
        <w:t xml:space="preserve">Национален конкурс „Св. Трифон Зарезан“, Сунгурларе - </w:t>
      </w:r>
      <w:r w:rsidRPr="00150EB1">
        <w:rPr>
          <w:rFonts w:ascii="Verdana" w:hAnsi="Verdana"/>
          <w:sz w:val="20"/>
          <w:szCs w:val="20"/>
        </w:rPr>
        <w:t>І място – Рая Стоянова,</w:t>
      </w:r>
      <w:r w:rsidRPr="00150EB1">
        <w:rPr>
          <w:rFonts w:ascii="Verdana" w:hAnsi="Verdana"/>
          <w:b/>
          <w:sz w:val="20"/>
          <w:szCs w:val="20"/>
        </w:rPr>
        <w:t xml:space="preserve"> Национален конкурс „Моите детски мечти“ НДД София – участие, Национален конкурс за весела детска рисунка „Малките нашенци“ Казанлък - </w:t>
      </w:r>
      <w:r w:rsidRPr="00150EB1">
        <w:rPr>
          <w:rFonts w:ascii="Verdana" w:hAnsi="Verdana"/>
          <w:sz w:val="20"/>
          <w:szCs w:val="20"/>
        </w:rPr>
        <w:t>Награда на НДД София – Петя Златева,</w:t>
      </w:r>
      <w:r w:rsidRPr="00150EB1">
        <w:rPr>
          <w:rFonts w:ascii="Verdana" w:hAnsi="Verdana"/>
          <w:b/>
          <w:sz w:val="20"/>
          <w:szCs w:val="20"/>
        </w:rPr>
        <w:t xml:space="preserve"> „3 март“ – конкурс на НЧ „Фар 1946“ Бургас - </w:t>
      </w:r>
      <w:r w:rsidRPr="00150EB1">
        <w:rPr>
          <w:rFonts w:ascii="Verdana" w:hAnsi="Verdana"/>
          <w:sz w:val="20"/>
          <w:szCs w:val="20"/>
        </w:rPr>
        <w:t>І награда – Ивет Терзиева и Поощрение – Петър Петров,</w:t>
      </w:r>
      <w:r w:rsidRPr="00150EB1">
        <w:rPr>
          <w:rFonts w:ascii="Verdana" w:hAnsi="Verdana"/>
          <w:b/>
          <w:sz w:val="20"/>
          <w:szCs w:val="20"/>
        </w:rPr>
        <w:t xml:space="preserve"> Национален конкурс „Водата извор на живот“ – ОДК Бургас - </w:t>
      </w:r>
      <w:r w:rsidRPr="00150EB1">
        <w:rPr>
          <w:rFonts w:ascii="Verdana" w:hAnsi="Verdana"/>
          <w:sz w:val="20"/>
          <w:szCs w:val="20"/>
        </w:rPr>
        <w:t>Поощрение – Рая Стоянова,</w:t>
      </w:r>
      <w:r w:rsidRPr="00150EB1">
        <w:rPr>
          <w:rFonts w:ascii="Verdana" w:hAnsi="Verdana"/>
          <w:b/>
          <w:sz w:val="20"/>
          <w:szCs w:val="20"/>
        </w:rPr>
        <w:t xml:space="preserve"> Национален конкурс „Детство мое, реално и вълшебно“ Ловеч - </w:t>
      </w:r>
      <w:r w:rsidRPr="00150EB1">
        <w:rPr>
          <w:rFonts w:ascii="Verdana" w:hAnsi="Verdana"/>
          <w:sz w:val="20"/>
          <w:szCs w:val="20"/>
        </w:rPr>
        <w:t>ІІ място – Рая Стоянова</w:t>
      </w:r>
      <w:r w:rsidRPr="00150EB1">
        <w:rPr>
          <w:rFonts w:ascii="Verdana" w:hAnsi="Verdana"/>
          <w:b/>
          <w:sz w:val="20"/>
          <w:szCs w:val="20"/>
        </w:rPr>
        <w:t>, Нацонален конкурс „Вълшебният свят свят на Странджа“ Средец</w:t>
      </w:r>
      <w:bookmarkStart w:id="0" w:name="_GoBack"/>
      <w:bookmarkEnd w:id="0"/>
      <w:r w:rsidRPr="00150EB1">
        <w:rPr>
          <w:rFonts w:ascii="Verdana" w:hAnsi="Verdana"/>
          <w:b/>
          <w:sz w:val="20"/>
          <w:szCs w:val="20"/>
        </w:rPr>
        <w:t xml:space="preserve"> - </w:t>
      </w:r>
      <w:r w:rsidRPr="00150EB1">
        <w:rPr>
          <w:rFonts w:ascii="Verdana" w:hAnsi="Verdana"/>
          <w:sz w:val="20"/>
          <w:szCs w:val="20"/>
        </w:rPr>
        <w:t>І място – Рая Стоянова</w:t>
      </w:r>
      <w:r w:rsidRPr="00150EB1">
        <w:rPr>
          <w:rFonts w:ascii="Verdana" w:hAnsi="Verdana"/>
          <w:b/>
          <w:sz w:val="20"/>
          <w:szCs w:val="20"/>
        </w:rPr>
        <w:t xml:space="preserve">, </w:t>
      </w:r>
      <w:r w:rsidRPr="00150EB1">
        <w:rPr>
          <w:rFonts w:ascii="Verdana" w:hAnsi="Verdana"/>
          <w:sz w:val="20"/>
          <w:szCs w:val="20"/>
        </w:rPr>
        <w:t>І място – Гергана Славова,</w:t>
      </w:r>
      <w:r w:rsidRPr="00150EB1">
        <w:rPr>
          <w:rFonts w:ascii="Verdana" w:hAnsi="Verdana"/>
          <w:b/>
          <w:sz w:val="20"/>
          <w:szCs w:val="20"/>
        </w:rPr>
        <w:t xml:space="preserve"> Участие в Х Национална среща на Тракийския съюз „Завръщане към корените“</w:t>
      </w:r>
      <w:r w:rsidRPr="00150EB1">
        <w:rPr>
          <w:rFonts w:ascii="Verdana" w:hAnsi="Verdana"/>
          <w:sz w:val="20"/>
          <w:szCs w:val="20"/>
        </w:rPr>
        <w:t xml:space="preserve"> – рисуване на 13 –метрова шевица, 23 април,</w:t>
      </w:r>
      <w:r w:rsidRPr="00150EB1">
        <w:rPr>
          <w:rFonts w:ascii="Verdana" w:hAnsi="Verdana"/>
          <w:b/>
          <w:sz w:val="20"/>
          <w:szCs w:val="20"/>
        </w:rPr>
        <w:t xml:space="preserve"> Конкурс  „Аз, моят град и морето“ ОДК Бургас - </w:t>
      </w:r>
      <w:r w:rsidRPr="00150EB1">
        <w:rPr>
          <w:rFonts w:ascii="Verdana" w:hAnsi="Verdana"/>
          <w:sz w:val="20"/>
          <w:szCs w:val="20"/>
        </w:rPr>
        <w:t xml:space="preserve">ІІІ място – Гергана Славова, </w:t>
      </w:r>
      <w:r w:rsidRPr="00150EB1">
        <w:rPr>
          <w:rFonts w:ascii="Verdana" w:hAnsi="Verdana"/>
          <w:b/>
          <w:sz w:val="20"/>
          <w:szCs w:val="20"/>
        </w:rPr>
        <w:t xml:space="preserve">Участие в ХХІ Национален фестивал на детската книга, Сливен - </w:t>
      </w:r>
      <w:r w:rsidRPr="00150EB1">
        <w:rPr>
          <w:rFonts w:ascii="Verdana" w:hAnsi="Verdana"/>
          <w:sz w:val="20"/>
          <w:szCs w:val="20"/>
        </w:rPr>
        <w:t>Марина Янкова, Гергана Славова,</w:t>
      </w:r>
      <w:r w:rsidRPr="00150EB1">
        <w:rPr>
          <w:rFonts w:ascii="Verdana" w:hAnsi="Verdana"/>
          <w:b/>
          <w:sz w:val="20"/>
          <w:szCs w:val="20"/>
        </w:rPr>
        <w:t xml:space="preserve"> Участие в „Изгрев парк фест 18.05.2019, Участие в градски фестивал „Бургас твори“ – 11 май, Участие в Световен ден на рисуването – 01 юни, Участие в ХVІІІ Биенале на детската рисунка Тръстеник, 22-24 юни - </w:t>
      </w:r>
      <w:r w:rsidRPr="00150EB1">
        <w:rPr>
          <w:rFonts w:ascii="Verdana" w:hAnsi="Verdana"/>
          <w:sz w:val="20"/>
          <w:szCs w:val="20"/>
        </w:rPr>
        <w:t>Петя Златева, Гергана Славова</w:t>
      </w:r>
      <w:r w:rsidRPr="00150EB1">
        <w:rPr>
          <w:rFonts w:ascii="Verdana" w:hAnsi="Verdana"/>
          <w:b/>
          <w:sz w:val="20"/>
          <w:szCs w:val="20"/>
        </w:rPr>
        <w:t xml:space="preserve"> и честване 20-години Ателие.</w:t>
      </w:r>
    </w:p>
    <w:p w:rsidR="00DA7ABE" w:rsidRDefault="00DA7ABE" w:rsidP="00DA7ABE">
      <w:pPr>
        <w:tabs>
          <w:tab w:val="left" w:pos="2772"/>
        </w:tabs>
        <w:autoSpaceDE w:val="0"/>
        <w:autoSpaceDN w:val="0"/>
        <w:adjustRightInd w:val="0"/>
        <w:rPr>
          <w:rFonts w:ascii="Verdana" w:hAnsi="Verdana" w:cs="Verdana"/>
          <w:color w:val="000000"/>
          <w:sz w:val="20"/>
          <w:szCs w:val="20"/>
        </w:rPr>
      </w:pPr>
      <w:r w:rsidRPr="00393732">
        <w:rPr>
          <w:rFonts w:ascii="Verdana" w:hAnsi="Verdana" w:cs="Verdana"/>
          <w:b/>
          <w:color w:val="000000"/>
          <w:sz w:val="20"/>
          <w:szCs w:val="20"/>
          <w:u w:val="single"/>
        </w:rPr>
        <w:t>Гайдарска група</w:t>
      </w:r>
      <w:r>
        <w:rPr>
          <w:rFonts w:ascii="Verdana" w:hAnsi="Verdana" w:cs="Verdana"/>
          <w:color w:val="000000"/>
          <w:sz w:val="20"/>
          <w:szCs w:val="20"/>
          <w:u w:val="single"/>
        </w:rPr>
        <w:t xml:space="preserve"> </w:t>
      </w:r>
      <w:r w:rsidRPr="00922412">
        <w:rPr>
          <w:rFonts w:ascii="Verdana" w:hAnsi="Verdana" w:cs="Verdana"/>
          <w:color w:val="000000"/>
          <w:sz w:val="20"/>
          <w:szCs w:val="20"/>
        </w:rPr>
        <w:t>с ръководител Николай Иванов</w:t>
      </w:r>
    </w:p>
    <w:p w:rsidR="00DA7ABE" w:rsidRDefault="00DA7ABE" w:rsidP="00DA7ABE">
      <w:pPr>
        <w:tabs>
          <w:tab w:val="left" w:pos="2772"/>
        </w:tabs>
        <w:autoSpaceDE w:val="0"/>
        <w:autoSpaceDN w:val="0"/>
        <w:adjustRightInd w:val="0"/>
        <w:rPr>
          <w:rFonts w:ascii="Verdana" w:hAnsi="Verdana" w:cs="Verdana"/>
          <w:color w:val="000000"/>
          <w:sz w:val="20"/>
          <w:szCs w:val="20"/>
        </w:rPr>
      </w:pPr>
      <w:r>
        <w:rPr>
          <w:rFonts w:ascii="Verdana" w:hAnsi="Verdana" w:cs="Verdana"/>
          <w:color w:val="000000"/>
          <w:sz w:val="20"/>
          <w:szCs w:val="20"/>
        </w:rPr>
        <w:t>От м. август 2018 г. към читалището работи гайдарска група. През 2019 г. кандитатствахме за финансиране за групата, но не бяхме одобрени. Тази година пак ще опитаме, като се надяваме да имаме участия и награди.</w:t>
      </w:r>
    </w:p>
    <w:p w:rsidR="00DA7ABE" w:rsidRPr="00831C5F" w:rsidRDefault="00DA7ABE" w:rsidP="00DA7ABE">
      <w:pPr>
        <w:tabs>
          <w:tab w:val="left" w:pos="2772"/>
        </w:tabs>
        <w:autoSpaceDE w:val="0"/>
        <w:autoSpaceDN w:val="0"/>
        <w:adjustRightInd w:val="0"/>
        <w:rPr>
          <w:rFonts w:ascii="Calibri" w:hAnsi="Calibri" w:cs="Calibri"/>
          <w:color w:val="000000"/>
        </w:rPr>
      </w:pPr>
    </w:p>
    <w:p w:rsidR="00DA7ABE" w:rsidRPr="00393732" w:rsidRDefault="00DA7ABE" w:rsidP="00DA7ABE">
      <w:pPr>
        <w:tabs>
          <w:tab w:val="left" w:pos="2772"/>
        </w:tabs>
        <w:autoSpaceDE w:val="0"/>
        <w:autoSpaceDN w:val="0"/>
        <w:adjustRightInd w:val="0"/>
        <w:rPr>
          <w:rFonts w:ascii="Verdana" w:hAnsi="Verdana" w:cs="Verdana"/>
          <w:b/>
          <w:sz w:val="20"/>
          <w:szCs w:val="20"/>
          <w:u w:val="single"/>
        </w:rPr>
      </w:pPr>
      <w:r w:rsidRPr="00393732">
        <w:rPr>
          <w:rFonts w:ascii="Verdana" w:hAnsi="Verdana" w:cs="Verdana"/>
          <w:b/>
          <w:sz w:val="20"/>
          <w:szCs w:val="20"/>
          <w:u w:val="single"/>
        </w:rPr>
        <w:t>Летни творчески ателиета за деца</w:t>
      </w:r>
    </w:p>
    <w:p w:rsidR="00DA7ABE" w:rsidRDefault="00DA7ABE" w:rsidP="00DA7ABE">
      <w:pPr>
        <w:tabs>
          <w:tab w:val="left" w:pos="2772"/>
        </w:tabs>
        <w:autoSpaceDE w:val="0"/>
        <w:autoSpaceDN w:val="0"/>
        <w:adjustRightInd w:val="0"/>
        <w:rPr>
          <w:rFonts w:ascii="Verdana" w:hAnsi="Verdana" w:cs="Verdana"/>
          <w:sz w:val="20"/>
          <w:szCs w:val="20"/>
        </w:rPr>
      </w:pPr>
      <w:r>
        <w:rPr>
          <w:rFonts w:ascii="Verdana" w:hAnsi="Verdana" w:cs="Verdana"/>
          <w:sz w:val="20"/>
          <w:szCs w:val="20"/>
        </w:rPr>
        <w:t xml:space="preserve">През ваканционните месеци на лято 2019 читалището  осигури алтернативно забавно и творческо занимание за деца в начална училищна възраст, чрез летните ателиета. В тях децата рисуват, изработват сувенири, четат книжки, гледат филмчета. </w:t>
      </w:r>
    </w:p>
    <w:p w:rsidR="00DA7ABE" w:rsidRDefault="00DA7ABE" w:rsidP="00DA7ABE">
      <w:pPr>
        <w:tabs>
          <w:tab w:val="left" w:pos="2772"/>
        </w:tabs>
        <w:autoSpaceDE w:val="0"/>
        <w:autoSpaceDN w:val="0"/>
        <w:adjustRightInd w:val="0"/>
        <w:rPr>
          <w:rFonts w:ascii="Verdana" w:hAnsi="Verdana" w:cs="Verdana"/>
          <w:sz w:val="20"/>
          <w:szCs w:val="20"/>
        </w:rPr>
      </w:pPr>
    </w:p>
    <w:p w:rsidR="00DA7ABE" w:rsidRDefault="00DA7ABE" w:rsidP="00DA7ABE">
      <w:pPr>
        <w:tabs>
          <w:tab w:val="left" w:pos="2772"/>
        </w:tabs>
        <w:autoSpaceDE w:val="0"/>
        <w:autoSpaceDN w:val="0"/>
        <w:adjustRightInd w:val="0"/>
        <w:rPr>
          <w:rFonts w:ascii="Verdana" w:hAnsi="Verdana" w:cs="Verdana"/>
          <w:sz w:val="20"/>
          <w:szCs w:val="20"/>
        </w:rPr>
      </w:pPr>
    </w:p>
    <w:p w:rsidR="00DA7ABE" w:rsidRDefault="00DA7ABE" w:rsidP="00DA7ABE">
      <w:pPr>
        <w:tabs>
          <w:tab w:val="left" w:pos="2772"/>
        </w:tabs>
        <w:autoSpaceDE w:val="0"/>
        <w:autoSpaceDN w:val="0"/>
        <w:adjustRightInd w:val="0"/>
        <w:rPr>
          <w:rFonts w:ascii="Verdana" w:hAnsi="Verdana" w:cs="Verdana"/>
        </w:rPr>
      </w:pPr>
      <w:r>
        <w:rPr>
          <w:rFonts w:ascii="Verdana" w:hAnsi="Verdana" w:cs="Verdana"/>
        </w:rPr>
        <w:t>4. КУЛТУРНА ДЕЙНОСТ</w:t>
      </w:r>
    </w:p>
    <w:p w:rsidR="00DA7ABE" w:rsidRDefault="00DA7ABE" w:rsidP="00DA7ABE">
      <w:pPr>
        <w:tabs>
          <w:tab w:val="left" w:pos="2772"/>
        </w:tabs>
        <w:autoSpaceDE w:val="0"/>
        <w:autoSpaceDN w:val="0"/>
        <w:adjustRightInd w:val="0"/>
        <w:rPr>
          <w:rFonts w:ascii="Verdana" w:hAnsi="Verdana" w:cs="Verdana"/>
          <w:sz w:val="20"/>
          <w:szCs w:val="20"/>
        </w:rPr>
      </w:pPr>
    </w:p>
    <w:p w:rsidR="00DA7ABE" w:rsidRDefault="00DA7ABE" w:rsidP="00DA7ABE">
      <w:pPr>
        <w:tabs>
          <w:tab w:val="left" w:pos="2772"/>
        </w:tabs>
        <w:autoSpaceDE w:val="0"/>
        <w:autoSpaceDN w:val="0"/>
        <w:adjustRightInd w:val="0"/>
        <w:rPr>
          <w:rFonts w:ascii="Verdana" w:hAnsi="Verdana" w:cs="Verdana"/>
          <w:sz w:val="20"/>
          <w:szCs w:val="20"/>
        </w:rPr>
      </w:pPr>
      <w:r>
        <w:rPr>
          <w:rFonts w:ascii="Verdana" w:hAnsi="Verdana" w:cs="Verdana"/>
          <w:sz w:val="20"/>
          <w:szCs w:val="20"/>
        </w:rPr>
        <w:t>Културните изяви – любителски и професионални са една от основните читалищни дейности. От една страна те дават шанс за изява на любителите, занимащи се със сценични изкуства, а от друга – срещат публиките със сценичен продукт от областта на професионалното изскутво.</w:t>
      </w:r>
    </w:p>
    <w:p w:rsidR="00DA7ABE" w:rsidRDefault="00DA7ABE" w:rsidP="00DA7ABE">
      <w:pPr>
        <w:tabs>
          <w:tab w:val="left" w:pos="2772"/>
        </w:tabs>
        <w:autoSpaceDE w:val="0"/>
        <w:autoSpaceDN w:val="0"/>
        <w:adjustRightInd w:val="0"/>
        <w:rPr>
          <w:rFonts w:ascii="Verdana" w:hAnsi="Verdana" w:cs="Verdana"/>
          <w:sz w:val="20"/>
          <w:szCs w:val="20"/>
        </w:rPr>
      </w:pPr>
      <w:r>
        <w:rPr>
          <w:rFonts w:ascii="Verdana" w:hAnsi="Verdana" w:cs="Verdana"/>
          <w:sz w:val="20"/>
          <w:szCs w:val="20"/>
        </w:rPr>
        <w:t xml:space="preserve">Повече от 19 бяха през годината различните изяви в културния календар на читалище „Просвета 1927”: концерти, сборни програми, тематични общоквартални празници, тържества, чествания. </w:t>
      </w:r>
    </w:p>
    <w:p w:rsidR="00DA7ABE" w:rsidRDefault="00DA7ABE" w:rsidP="00DA7ABE">
      <w:pPr>
        <w:tabs>
          <w:tab w:val="left" w:pos="2772"/>
        </w:tabs>
        <w:rPr>
          <w:rFonts w:ascii="Verdana" w:hAnsi="Verdana" w:cs="Arial"/>
          <w:sz w:val="20"/>
          <w:szCs w:val="20"/>
        </w:rPr>
      </w:pPr>
      <w:r>
        <w:rPr>
          <w:rFonts w:ascii="Verdana" w:hAnsi="Verdana" w:cs="Arial"/>
          <w:sz w:val="20"/>
          <w:szCs w:val="20"/>
        </w:rPr>
        <w:t xml:space="preserve">Дейността ни винаги  </w:t>
      </w:r>
      <w:r w:rsidRPr="00B071C5">
        <w:rPr>
          <w:rFonts w:ascii="Verdana" w:hAnsi="Verdana" w:cs="Arial"/>
          <w:sz w:val="20"/>
          <w:szCs w:val="20"/>
        </w:rPr>
        <w:t xml:space="preserve">е насочена към различни групи от общността – към деца и възрастни, към работещи и безработни, към здрави и със специфични нужди, към всички, без оглед на етническа и религиозна принадлежност. Читалището е отворено за всички и за всякакви идеи. </w:t>
      </w:r>
    </w:p>
    <w:p w:rsidR="00DA7ABE" w:rsidRDefault="00DA7ABE" w:rsidP="00DA7ABE">
      <w:pPr>
        <w:tabs>
          <w:tab w:val="left" w:pos="2772"/>
        </w:tabs>
        <w:rPr>
          <w:rFonts w:ascii="Verdana" w:hAnsi="Verdana" w:cs="Arial"/>
          <w:sz w:val="20"/>
          <w:szCs w:val="20"/>
        </w:rPr>
      </w:pPr>
      <w:r>
        <w:rPr>
          <w:rFonts w:ascii="Verdana" w:hAnsi="Verdana" w:cs="Arial"/>
          <w:sz w:val="20"/>
          <w:szCs w:val="20"/>
        </w:rPr>
        <w:t xml:space="preserve">Традиционни са общокварталните празници на 1 май – празник на квартала и 6 декември – празник на Бургас. Опитваме се всеки концертите да са различни и интересни  за жителите на квартала. </w:t>
      </w:r>
    </w:p>
    <w:p w:rsidR="00DA7ABE" w:rsidRPr="00B071C5" w:rsidRDefault="00DA7ABE" w:rsidP="00DA7ABE">
      <w:pPr>
        <w:tabs>
          <w:tab w:val="left" w:pos="2772"/>
        </w:tabs>
        <w:rPr>
          <w:rFonts w:ascii="Verdana" w:hAnsi="Verdana" w:cs="Arial"/>
          <w:sz w:val="20"/>
          <w:szCs w:val="20"/>
        </w:rPr>
      </w:pPr>
      <w:r>
        <w:rPr>
          <w:rFonts w:ascii="Verdana" w:hAnsi="Verdana" w:cs="Arial"/>
          <w:sz w:val="20"/>
          <w:szCs w:val="20"/>
        </w:rPr>
        <w:t>Дядо Коледа и тази година посети библиотеката и зарадва читателите й с много емоции и подаръци.</w:t>
      </w:r>
    </w:p>
    <w:p w:rsidR="00DA7ABE" w:rsidRPr="002A4C68" w:rsidRDefault="00DA7ABE" w:rsidP="00DA7ABE">
      <w:pPr>
        <w:tabs>
          <w:tab w:val="left" w:pos="2022"/>
          <w:tab w:val="left" w:pos="2772"/>
        </w:tabs>
        <w:jc w:val="both"/>
        <w:rPr>
          <w:rFonts w:ascii="Verdana" w:hAnsi="Verdana" w:cs="Arial"/>
          <w:bCs/>
          <w:sz w:val="20"/>
          <w:szCs w:val="20"/>
        </w:rPr>
      </w:pPr>
      <w:r w:rsidRPr="002A4C68">
        <w:rPr>
          <w:rFonts w:ascii="Verdana" w:hAnsi="Verdana" w:cs="Arial"/>
          <w:bCs/>
          <w:sz w:val="20"/>
          <w:szCs w:val="20"/>
        </w:rPr>
        <w:t xml:space="preserve">С цел съхраняване традиците в родния край продължава </w:t>
      </w:r>
      <w:r>
        <w:rPr>
          <w:rFonts w:ascii="Verdana" w:hAnsi="Verdana" w:cs="Arial"/>
          <w:bCs/>
          <w:sz w:val="20"/>
          <w:szCs w:val="20"/>
        </w:rPr>
        <w:t>провеждането на Кукери</w:t>
      </w:r>
      <w:r w:rsidRPr="002A4C68">
        <w:rPr>
          <w:rFonts w:ascii="Verdana" w:hAnsi="Verdana" w:cs="Arial"/>
          <w:bCs/>
          <w:sz w:val="20"/>
          <w:szCs w:val="20"/>
        </w:rPr>
        <w:t xml:space="preserve">. </w:t>
      </w:r>
      <w:r>
        <w:rPr>
          <w:rFonts w:ascii="Verdana" w:hAnsi="Verdana" w:cs="Arial"/>
          <w:bCs/>
          <w:sz w:val="20"/>
          <w:szCs w:val="20"/>
        </w:rPr>
        <w:t xml:space="preserve">Кукерска група Каваклии участват във фестивали  - носители са на </w:t>
      </w:r>
      <w:r w:rsidRPr="00876283">
        <w:rPr>
          <w:rFonts w:ascii="Verdana" w:hAnsi="Verdana" w:cs="Arial"/>
          <w:b/>
          <w:bCs/>
          <w:sz w:val="20"/>
          <w:szCs w:val="20"/>
        </w:rPr>
        <w:t>златна маска</w:t>
      </w:r>
      <w:r>
        <w:rPr>
          <w:rFonts w:ascii="Verdana" w:hAnsi="Verdana" w:cs="Arial"/>
          <w:bCs/>
          <w:sz w:val="20"/>
          <w:szCs w:val="20"/>
        </w:rPr>
        <w:t xml:space="preserve"> от фестивала Сурва Перник. </w:t>
      </w:r>
      <w:r w:rsidRPr="002A4C68">
        <w:rPr>
          <w:rFonts w:ascii="Verdana" w:hAnsi="Verdana" w:cs="Arial"/>
          <w:bCs/>
          <w:sz w:val="20"/>
          <w:szCs w:val="20"/>
        </w:rPr>
        <w:t>За Великден организирахме работилница за Великденски яйца, в ко</w:t>
      </w:r>
      <w:r>
        <w:rPr>
          <w:rFonts w:ascii="Verdana" w:hAnsi="Verdana" w:cs="Arial"/>
          <w:bCs/>
          <w:sz w:val="20"/>
          <w:szCs w:val="20"/>
        </w:rPr>
        <w:t>ято се включиха баби и внуци, служители, читатели.</w:t>
      </w:r>
    </w:p>
    <w:p w:rsidR="00DA7ABE" w:rsidRPr="002A4C68" w:rsidRDefault="00DA7ABE" w:rsidP="00DA7ABE">
      <w:pPr>
        <w:tabs>
          <w:tab w:val="left" w:pos="2022"/>
          <w:tab w:val="left" w:pos="2772"/>
        </w:tabs>
        <w:jc w:val="both"/>
        <w:rPr>
          <w:rFonts w:ascii="Verdana" w:hAnsi="Verdana" w:cs="Arial"/>
          <w:bCs/>
          <w:sz w:val="20"/>
          <w:szCs w:val="20"/>
        </w:rPr>
      </w:pPr>
    </w:p>
    <w:p w:rsidR="00DA7ABE" w:rsidRDefault="00DA7ABE" w:rsidP="00DA7ABE">
      <w:pPr>
        <w:tabs>
          <w:tab w:val="left" w:pos="2772"/>
        </w:tabs>
        <w:autoSpaceDE w:val="0"/>
        <w:autoSpaceDN w:val="0"/>
        <w:adjustRightInd w:val="0"/>
        <w:rPr>
          <w:b/>
          <w:bCs/>
          <w:color w:val="333333"/>
          <w:sz w:val="28"/>
          <w:szCs w:val="28"/>
        </w:rPr>
      </w:pPr>
    </w:p>
    <w:p w:rsidR="00DA7ABE" w:rsidRDefault="00DA7ABE" w:rsidP="00DA7ABE">
      <w:pPr>
        <w:tabs>
          <w:tab w:val="left" w:pos="2772"/>
        </w:tabs>
        <w:autoSpaceDE w:val="0"/>
        <w:autoSpaceDN w:val="0"/>
        <w:adjustRightInd w:val="0"/>
        <w:rPr>
          <w:rFonts w:ascii="Verdana" w:hAnsi="Verdana" w:cs="Verdana"/>
          <w:sz w:val="28"/>
          <w:szCs w:val="28"/>
        </w:rPr>
      </w:pPr>
      <w:r w:rsidRPr="00266972">
        <w:rPr>
          <w:rFonts w:ascii="Verdana" w:hAnsi="Verdana" w:cs="Verdana"/>
          <w:sz w:val="28"/>
          <w:szCs w:val="28"/>
        </w:rPr>
        <w:t>ІV .ЧОВЕШКИ И ФИНАНСОВИ РЕСУРСИ</w:t>
      </w:r>
    </w:p>
    <w:p w:rsidR="00DA7ABE" w:rsidRDefault="00DA7ABE" w:rsidP="00DA7ABE">
      <w:pPr>
        <w:tabs>
          <w:tab w:val="left" w:pos="2772"/>
        </w:tabs>
        <w:autoSpaceDE w:val="0"/>
        <w:autoSpaceDN w:val="0"/>
        <w:adjustRightInd w:val="0"/>
        <w:rPr>
          <w:rFonts w:ascii="Verdana" w:hAnsi="Verdana" w:cs="Verdana"/>
          <w:sz w:val="28"/>
          <w:szCs w:val="28"/>
        </w:rPr>
      </w:pPr>
    </w:p>
    <w:p w:rsidR="00DA7ABE" w:rsidRDefault="00DA7ABE" w:rsidP="00DA7ABE">
      <w:pPr>
        <w:tabs>
          <w:tab w:val="left" w:pos="2772"/>
        </w:tabs>
        <w:autoSpaceDE w:val="0"/>
        <w:autoSpaceDN w:val="0"/>
        <w:adjustRightInd w:val="0"/>
        <w:rPr>
          <w:rFonts w:ascii="Verdana" w:hAnsi="Verdana" w:cs="Verdana"/>
          <w:color w:val="000000"/>
        </w:rPr>
      </w:pPr>
      <w:r>
        <w:rPr>
          <w:rFonts w:ascii="Verdana" w:hAnsi="Verdana" w:cs="Verdana"/>
          <w:color w:val="000000"/>
        </w:rPr>
        <w:t>1. ЕКИП</w:t>
      </w:r>
    </w:p>
    <w:p w:rsidR="00DA7ABE" w:rsidRDefault="00DA7ABE" w:rsidP="00DA7ABE">
      <w:pPr>
        <w:tabs>
          <w:tab w:val="left" w:pos="2772"/>
        </w:tabs>
        <w:autoSpaceDE w:val="0"/>
        <w:autoSpaceDN w:val="0"/>
        <w:adjustRightInd w:val="0"/>
        <w:rPr>
          <w:rFonts w:ascii="Verdana" w:hAnsi="Verdana" w:cs="Verdana"/>
          <w:color w:val="000000"/>
          <w:sz w:val="20"/>
          <w:szCs w:val="20"/>
        </w:rPr>
      </w:pPr>
    </w:p>
    <w:p w:rsidR="00DA7ABE" w:rsidRDefault="00DA7ABE" w:rsidP="00DA7ABE">
      <w:pPr>
        <w:tabs>
          <w:tab w:val="left" w:pos="2772"/>
        </w:tabs>
        <w:autoSpaceDE w:val="0"/>
        <w:autoSpaceDN w:val="0"/>
        <w:adjustRightInd w:val="0"/>
        <w:rPr>
          <w:rFonts w:ascii="Verdana" w:hAnsi="Verdana" w:cs="Verdana"/>
          <w:color w:val="000000"/>
          <w:sz w:val="20"/>
          <w:szCs w:val="20"/>
        </w:rPr>
      </w:pPr>
      <w:r>
        <w:rPr>
          <w:rFonts w:ascii="Verdana" w:hAnsi="Verdana" w:cs="Verdana"/>
          <w:color w:val="000000"/>
          <w:sz w:val="20"/>
          <w:szCs w:val="20"/>
        </w:rPr>
        <w:t>Постоянният оперативен екип на читалището през годината наброяваше 4-ма души с</w:t>
      </w:r>
    </w:p>
    <w:p w:rsidR="00DA7ABE" w:rsidRDefault="00DA7ABE" w:rsidP="00DA7ABE">
      <w:pPr>
        <w:tabs>
          <w:tab w:val="left" w:pos="2772"/>
        </w:tabs>
        <w:autoSpaceDE w:val="0"/>
        <w:autoSpaceDN w:val="0"/>
        <w:adjustRightInd w:val="0"/>
        <w:rPr>
          <w:rFonts w:ascii="Verdana" w:hAnsi="Verdana" w:cs="Verdana"/>
          <w:color w:val="000000"/>
          <w:sz w:val="20"/>
          <w:szCs w:val="20"/>
        </w:rPr>
      </w:pPr>
      <w:r>
        <w:rPr>
          <w:rFonts w:ascii="Verdana" w:hAnsi="Verdana" w:cs="Verdana"/>
          <w:color w:val="000000"/>
          <w:sz w:val="20"/>
          <w:szCs w:val="20"/>
        </w:rPr>
        <w:t>позиции: Секретар, Библиотекар, Ръководител ВГ, Ръководител ДАР ПИ.</w:t>
      </w:r>
    </w:p>
    <w:p w:rsidR="00DA7ABE" w:rsidRDefault="00DA7ABE" w:rsidP="00DA7ABE">
      <w:pPr>
        <w:tabs>
          <w:tab w:val="left" w:pos="2772"/>
        </w:tabs>
        <w:autoSpaceDE w:val="0"/>
        <w:autoSpaceDN w:val="0"/>
        <w:adjustRightInd w:val="0"/>
        <w:rPr>
          <w:rFonts w:ascii="Verdana" w:hAnsi="Verdana" w:cs="Verdana"/>
          <w:color w:val="000000"/>
          <w:sz w:val="20"/>
          <w:szCs w:val="20"/>
        </w:rPr>
      </w:pPr>
    </w:p>
    <w:p w:rsidR="00DA7ABE" w:rsidRDefault="00DA7ABE" w:rsidP="00DA7ABE">
      <w:pPr>
        <w:tabs>
          <w:tab w:val="left" w:pos="2772"/>
        </w:tabs>
        <w:autoSpaceDE w:val="0"/>
        <w:autoSpaceDN w:val="0"/>
        <w:adjustRightInd w:val="0"/>
        <w:rPr>
          <w:rFonts w:ascii="Verdana" w:hAnsi="Verdana" w:cs="Verdana"/>
          <w:color w:val="000000"/>
        </w:rPr>
      </w:pPr>
      <w:r>
        <w:rPr>
          <w:rFonts w:ascii="Verdana" w:hAnsi="Verdana" w:cs="Verdana"/>
          <w:color w:val="000000"/>
        </w:rPr>
        <w:t>2. ОБЩ БЮДЖЕТ</w:t>
      </w:r>
    </w:p>
    <w:p w:rsidR="00DA7ABE" w:rsidRDefault="00DA7ABE" w:rsidP="00DA7ABE">
      <w:pPr>
        <w:tabs>
          <w:tab w:val="left" w:pos="2772"/>
        </w:tabs>
        <w:autoSpaceDE w:val="0"/>
        <w:autoSpaceDN w:val="0"/>
        <w:adjustRightInd w:val="0"/>
        <w:rPr>
          <w:rFonts w:ascii="Verdana" w:hAnsi="Verdana" w:cs="Verdana"/>
          <w:color w:val="000000"/>
          <w:sz w:val="20"/>
          <w:szCs w:val="20"/>
        </w:rPr>
      </w:pPr>
    </w:p>
    <w:p w:rsidR="00DA7ABE" w:rsidRDefault="00DA7ABE" w:rsidP="00DA7ABE">
      <w:pPr>
        <w:tabs>
          <w:tab w:val="left" w:pos="2772"/>
        </w:tabs>
        <w:autoSpaceDE w:val="0"/>
        <w:autoSpaceDN w:val="0"/>
        <w:adjustRightInd w:val="0"/>
        <w:rPr>
          <w:rFonts w:ascii="Verdana" w:hAnsi="Verdana" w:cs="Verdana"/>
          <w:color w:val="000000"/>
          <w:sz w:val="20"/>
          <w:szCs w:val="20"/>
        </w:rPr>
      </w:pPr>
      <w:r>
        <w:rPr>
          <w:rFonts w:ascii="Verdana" w:hAnsi="Verdana" w:cs="Verdana"/>
          <w:color w:val="000000"/>
          <w:sz w:val="20"/>
          <w:szCs w:val="20"/>
        </w:rPr>
        <w:t>Държавната субсидия по ЗНЧ за читалище „Просвета 1927” през 2019 година беше 45 078 лв /4,78 субсудирана численост/ и е отчетана своемременно пред Община Бургас. Общинска дотация за културна дейност – 1 250 лв. Собствените приходи са 13 104 лв. от членски внос, такси, дарения, наем и рента.</w:t>
      </w:r>
    </w:p>
    <w:p w:rsidR="00DA7ABE" w:rsidRDefault="00DA7ABE" w:rsidP="00DA7ABE">
      <w:pPr>
        <w:tabs>
          <w:tab w:val="left" w:pos="2772"/>
        </w:tabs>
        <w:autoSpaceDE w:val="0"/>
        <w:autoSpaceDN w:val="0"/>
        <w:adjustRightInd w:val="0"/>
        <w:rPr>
          <w:rFonts w:ascii="Verdana" w:hAnsi="Verdana" w:cs="Verdana"/>
          <w:color w:val="000000"/>
          <w:sz w:val="20"/>
          <w:szCs w:val="20"/>
        </w:rPr>
      </w:pPr>
    </w:p>
    <w:p w:rsidR="00DA7ABE" w:rsidRPr="0008794D" w:rsidRDefault="00DA7ABE" w:rsidP="00DA7ABE">
      <w:pPr>
        <w:tabs>
          <w:tab w:val="left" w:pos="2772"/>
        </w:tabs>
        <w:autoSpaceDE w:val="0"/>
        <w:autoSpaceDN w:val="0"/>
        <w:adjustRightInd w:val="0"/>
        <w:rPr>
          <w:rFonts w:ascii="Verdana" w:hAnsi="Verdana" w:cs="Verdana"/>
          <w:color w:val="000000"/>
        </w:rPr>
      </w:pPr>
      <w:r>
        <w:rPr>
          <w:rFonts w:ascii="Verdana" w:hAnsi="Verdana" w:cs="Verdana"/>
          <w:color w:val="000000"/>
        </w:rPr>
        <w:t>3. МАТЕРИАЛНА БАЗА</w:t>
      </w:r>
    </w:p>
    <w:p w:rsidR="00DA7ABE" w:rsidRDefault="00DA7ABE" w:rsidP="00DA7ABE">
      <w:pPr>
        <w:tabs>
          <w:tab w:val="left" w:pos="2772"/>
        </w:tabs>
        <w:autoSpaceDE w:val="0"/>
        <w:autoSpaceDN w:val="0"/>
        <w:adjustRightInd w:val="0"/>
        <w:rPr>
          <w:rFonts w:ascii="Verdana" w:hAnsi="Verdana" w:cs="Verdana"/>
          <w:color w:val="000000"/>
          <w:sz w:val="20"/>
          <w:szCs w:val="20"/>
        </w:rPr>
      </w:pPr>
    </w:p>
    <w:p w:rsidR="00DA7ABE" w:rsidRPr="0008794D" w:rsidRDefault="00DA7ABE" w:rsidP="00DA7ABE">
      <w:pPr>
        <w:tabs>
          <w:tab w:val="left" w:pos="2772"/>
        </w:tabs>
        <w:autoSpaceDE w:val="0"/>
        <w:autoSpaceDN w:val="0"/>
        <w:adjustRightInd w:val="0"/>
        <w:rPr>
          <w:rFonts w:ascii="Verdana" w:hAnsi="Verdana"/>
          <w:sz w:val="20"/>
          <w:szCs w:val="20"/>
        </w:rPr>
      </w:pPr>
      <w:r>
        <w:rPr>
          <w:rFonts w:ascii="Verdana" w:hAnsi="Verdana" w:cs="Verdana"/>
          <w:color w:val="000000"/>
          <w:sz w:val="20"/>
          <w:szCs w:val="20"/>
        </w:rPr>
        <w:t xml:space="preserve">В сградния фонд на читалище „Просвета 1927” функционират 2 лекторски зали с общ капацитет 42 места, ателие за работа с деца -  капацитет 10 места, библиотека, административен офис. През 2019 г. бе извършен ремонт и сега разполагаме с голяма многофункционална зала. Бе извършен частичен ремонт на библиотеката. </w:t>
      </w:r>
      <w:r w:rsidRPr="0008794D">
        <w:rPr>
          <w:rFonts w:ascii="Verdana" w:hAnsi="Verdana"/>
          <w:sz w:val="20"/>
          <w:szCs w:val="20"/>
        </w:rPr>
        <w:t>Техническото оборудване, подпомагащо оперативн</w:t>
      </w:r>
      <w:r>
        <w:rPr>
          <w:rFonts w:ascii="Verdana" w:hAnsi="Verdana"/>
          <w:sz w:val="20"/>
          <w:szCs w:val="20"/>
        </w:rPr>
        <w:t>ата работа на организацията през 2019 година наброява: 5</w:t>
      </w:r>
      <w:r w:rsidRPr="0008794D">
        <w:rPr>
          <w:rFonts w:ascii="Verdana" w:hAnsi="Verdana"/>
          <w:sz w:val="20"/>
          <w:szCs w:val="20"/>
        </w:rPr>
        <w:t xml:space="preserve"> компютърни конфигурации, 1 копирна машина, 1 преносим компютър, мултимедиен проектор с екран, 2 принтера, от които единият – цветен, скенер, факс.</w:t>
      </w:r>
    </w:p>
    <w:p w:rsidR="00DA7ABE" w:rsidRPr="009C59DC" w:rsidRDefault="00DA7ABE" w:rsidP="00DA7ABE">
      <w:pPr>
        <w:tabs>
          <w:tab w:val="left" w:pos="2772"/>
        </w:tabs>
        <w:autoSpaceDE w:val="0"/>
        <w:autoSpaceDN w:val="0"/>
        <w:adjustRightInd w:val="0"/>
        <w:rPr>
          <w:lang w:val="ru-RU"/>
        </w:rPr>
      </w:pPr>
    </w:p>
    <w:p w:rsidR="00DA7ABE" w:rsidRDefault="00DA7ABE" w:rsidP="00DA7ABE">
      <w:pPr>
        <w:tabs>
          <w:tab w:val="left" w:pos="2772"/>
        </w:tabs>
        <w:autoSpaceDE w:val="0"/>
        <w:autoSpaceDN w:val="0"/>
        <w:adjustRightInd w:val="0"/>
        <w:rPr>
          <w:rFonts w:ascii="Verdana" w:hAnsi="Verdana" w:cs="Verdana"/>
          <w:sz w:val="28"/>
          <w:szCs w:val="28"/>
        </w:rPr>
      </w:pPr>
    </w:p>
    <w:p w:rsidR="00DA7ABE" w:rsidRDefault="00DA7ABE" w:rsidP="00DA7ABE">
      <w:pPr>
        <w:tabs>
          <w:tab w:val="left" w:pos="2772"/>
        </w:tabs>
        <w:autoSpaceDE w:val="0"/>
        <w:autoSpaceDN w:val="0"/>
        <w:adjustRightInd w:val="0"/>
        <w:rPr>
          <w:rFonts w:ascii="Verdana" w:hAnsi="Verdana" w:cs="Verdana"/>
          <w:sz w:val="28"/>
          <w:szCs w:val="28"/>
        </w:rPr>
      </w:pPr>
      <w:r w:rsidRPr="006C4643">
        <w:rPr>
          <w:rFonts w:ascii="Verdana" w:hAnsi="Verdana" w:cs="Verdana"/>
          <w:sz w:val="28"/>
          <w:szCs w:val="28"/>
        </w:rPr>
        <w:t>V. ПАРТНЬОРИ, ДОНОРИ</w:t>
      </w:r>
    </w:p>
    <w:p w:rsidR="00DA7ABE" w:rsidRDefault="00DA7ABE" w:rsidP="00DA7ABE">
      <w:pPr>
        <w:tabs>
          <w:tab w:val="left" w:pos="2772"/>
        </w:tabs>
        <w:autoSpaceDE w:val="0"/>
        <w:autoSpaceDN w:val="0"/>
        <w:adjustRightInd w:val="0"/>
        <w:rPr>
          <w:rFonts w:ascii="Verdana" w:hAnsi="Verdana" w:cs="Verdana"/>
          <w:sz w:val="28"/>
          <w:szCs w:val="28"/>
        </w:rPr>
      </w:pPr>
    </w:p>
    <w:p w:rsidR="00DA7ABE" w:rsidRPr="00A61A58" w:rsidRDefault="00DA7ABE" w:rsidP="00DA7ABE">
      <w:pPr>
        <w:tabs>
          <w:tab w:val="left" w:pos="2772"/>
        </w:tabs>
        <w:autoSpaceDE w:val="0"/>
        <w:autoSpaceDN w:val="0"/>
        <w:adjustRightInd w:val="0"/>
        <w:rPr>
          <w:rFonts w:ascii="Verdana" w:hAnsi="Verdana" w:cs="Verdana"/>
          <w:sz w:val="20"/>
          <w:szCs w:val="20"/>
        </w:rPr>
      </w:pPr>
      <w:r w:rsidRPr="00A61A58">
        <w:rPr>
          <w:rFonts w:ascii="Verdana" w:hAnsi="Verdana" w:cs="Verdana"/>
          <w:sz w:val="20"/>
          <w:szCs w:val="20"/>
        </w:rPr>
        <w:t xml:space="preserve">Настоятелството на читалище </w:t>
      </w:r>
      <w:r>
        <w:rPr>
          <w:rFonts w:ascii="Verdana" w:hAnsi="Verdana" w:cs="Verdana"/>
          <w:sz w:val="20"/>
          <w:szCs w:val="20"/>
        </w:rPr>
        <w:t>„</w:t>
      </w:r>
      <w:r w:rsidRPr="00A61A58">
        <w:rPr>
          <w:rFonts w:ascii="Verdana" w:hAnsi="Verdana" w:cs="Verdana"/>
          <w:sz w:val="20"/>
          <w:szCs w:val="20"/>
        </w:rPr>
        <w:t>Просвета</w:t>
      </w:r>
      <w:r>
        <w:rPr>
          <w:rFonts w:ascii="Verdana" w:hAnsi="Verdana" w:cs="Verdana"/>
          <w:sz w:val="20"/>
          <w:szCs w:val="20"/>
        </w:rPr>
        <w:t xml:space="preserve"> 1927”</w:t>
      </w:r>
      <w:r w:rsidRPr="00A61A58">
        <w:rPr>
          <w:rFonts w:ascii="Verdana" w:hAnsi="Verdana" w:cs="Verdana"/>
          <w:sz w:val="20"/>
          <w:szCs w:val="20"/>
        </w:rPr>
        <w:t xml:space="preserve"> оценява високо подкрепата на всички</w:t>
      </w:r>
    </w:p>
    <w:p w:rsidR="00DA7ABE" w:rsidRPr="00A61A58" w:rsidRDefault="00DA7ABE" w:rsidP="00DA7ABE">
      <w:pPr>
        <w:tabs>
          <w:tab w:val="left" w:pos="2772"/>
        </w:tabs>
        <w:autoSpaceDE w:val="0"/>
        <w:autoSpaceDN w:val="0"/>
        <w:adjustRightInd w:val="0"/>
        <w:rPr>
          <w:rFonts w:ascii="Verdana" w:hAnsi="Verdana" w:cs="Verdana"/>
          <w:sz w:val="20"/>
          <w:szCs w:val="20"/>
        </w:rPr>
      </w:pPr>
      <w:r w:rsidRPr="00A61A58">
        <w:rPr>
          <w:rFonts w:ascii="Verdana" w:hAnsi="Verdana" w:cs="Verdana"/>
          <w:sz w:val="20"/>
          <w:szCs w:val="20"/>
        </w:rPr>
        <w:t>организации, институции, НПО, граждани, представители на частния сектор, благодарение на които се реализираха голяма част от основните дейности през годината. Освен местния бизнес в дейността ни винаги са ни подкрепяли – г- жа Антоанета Манолова – директор ЦАУ Долно Езерово, г-жа Жени Железова – директор ОУ Хр.Ботев, Пенсионерски клубове Вая и Тракия.</w:t>
      </w:r>
    </w:p>
    <w:p w:rsidR="00DA7ABE" w:rsidRPr="00A61A58" w:rsidRDefault="00DA7ABE" w:rsidP="00DA7ABE">
      <w:pPr>
        <w:tabs>
          <w:tab w:val="left" w:pos="2022"/>
          <w:tab w:val="left" w:pos="2772"/>
        </w:tabs>
        <w:jc w:val="both"/>
        <w:rPr>
          <w:rFonts w:ascii="Verdana" w:hAnsi="Verdana"/>
          <w:sz w:val="20"/>
          <w:szCs w:val="20"/>
        </w:rPr>
      </w:pPr>
      <w:r w:rsidRPr="00A61A58">
        <w:rPr>
          <w:rFonts w:ascii="Verdana" w:hAnsi="Verdana"/>
          <w:sz w:val="20"/>
          <w:szCs w:val="20"/>
        </w:rPr>
        <w:t>В своята дейност читалището се ръководи от нормативните документи</w:t>
      </w:r>
      <w:r>
        <w:rPr>
          <w:rFonts w:ascii="Verdana" w:hAnsi="Verdana"/>
          <w:sz w:val="20"/>
          <w:szCs w:val="20"/>
        </w:rPr>
        <w:t xml:space="preserve"> - ЗНЧ, Закон за обществените библиотеки, З</w:t>
      </w:r>
      <w:r w:rsidRPr="00A61A58">
        <w:rPr>
          <w:rFonts w:ascii="Verdana" w:hAnsi="Verdana"/>
          <w:sz w:val="20"/>
          <w:szCs w:val="20"/>
        </w:rPr>
        <w:t>акона за счетоводството</w:t>
      </w:r>
      <w:r>
        <w:rPr>
          <w:rFonts w:ascii="Verdana" w:hAnsi="Verdana"/>
          <w:sz w:val="20"/>
          <w:szCs w:val="20"/>
        </w:rPr>
        <w:t>, Закон за юридическите лица с нестопанска цел, Закон за културното наследство, Закон за закрила и развитие на културата, Закон за общинската собственост, Закон за местното самоуправление и местната администрация, Закон за предотвратяване и установяване на конфликт на интереси</w:t>
      </w:r>
      <w:r w:rsidRPr="00A61A58">
        <w:rPr>
          <w:rFonts w:ascii="Verdana" w:hAnsi="Verdana"/>
          <w:sz w:val="20"/>
          <w:szCs w:val="20"/>
        </w:rPr>
        <w:t>.</w:t>
      </w:r>
      <w:r>
        <w:rPr>
          <w:rFonts w:ascii="Verdana" w:hAnsi="Verdana"/>
          <w:sz w:val="20"/>
          <w:szCs w:val="20"/>
        </w:rPr>
        <w:t xml:space="preserve"> </w:t>
      </w:r>
      <w:r w:rsidRPr="00A61A58">
        <w:rPr>
          <w:rFonts w:ascii="Verdana" w:hAnsi="Verdana"/>
          <w:sz w:val="20"/>
          <w:szCs w:val="20"/>
        </w:rPr>
        <w:t>Стреми</w:t>
      </w:r>
      <w:r>
        <w:rPr>
          <w:rFonts w:ascii="Verdana" w:hAnsi="Verdana"/>
          <w:sz w:val="20"/>
          <w:szCs w:val="20"/>
        </w:rPr>
        <w:t>м</w:t>
      </w:r>
      <w:r w:rsidRPr="00A61A58">
        <w:rPr>
          <w:rFonts w:ascii="Verdana" w:hAnsi="Verdana"/>
          <w:sz w:val="20"/>
          <w:szCs w:val="20"/>
        </w:rPr>
        <w:t xml:space="preserve"> се да изпълнява</w:t>
      </w:r>
      <w:r>
        <w:rPr>
          <w:rFonts w:ascii="Verdana" w:hAnsi="Verdana"/>
          <w:sz w:val="20"/>
          <w:szCs w:val="20"/>
        </w:rPr>
        <w:t>ме</w:t>
      </w:r>
      <w:r w:rsidRPr="00A61A58">
        <w:rPr>
          <w:rFonts w:ascii="Verdana" w:hAnsi="Verdana"/>
          <w:sz w:val="20"/>
          <w:szCs w:val="20"/>
        </w:rPr>
        <w:t xml:space="preserve"> основните текущи и стратегически планове, изготвени на базата на тези нормативни документи.</w:t>
      </w:r>
    </w:p>
    <w:p w:rsidR="00DA7ABE" w:rsidRPr="00A61A58" w:rsidRDefault="00DA7ABE" w:rsidP="00DA7ABE">
      <w:pPr>
        <w:tabs>
          <w:tab w:val="left" w:pos="2022"/>
          <w:tab w:val="left" w:pos="2772"/>
        </w:tabs>
        <w:jc w:val="both"/>
        <w:rPr>
          <w:rFonts w:ascii="Verdana" w:hAnsi="Verdana"/>
          <w:sz w:val="20"/>
          <w:szCs w:val="20"/>
        </w:rPr>
      </w:pPr>
      <w:r w:rsidRPr="00A61A58">
        <w:rPr>
          <w:rFonts w:ascii="Verdana" w:hAnsi="Verdana"/>
          <w:sz w:val="20"/>
          <w:szCs w:val="20"/>
        </w:rPr>
        <w:t>Най-важния фактор в нашата работа са потребителите и затова мероприятията са насочени към тях и към техните потребности. Оценка за изпълнението им е отношението на хората към институцията читалище. Тяхната активност,изразяваща се в посещенията и участията им в различните мероприятия доказват ,че тя е добра. Разбира се, че можем повече. Читалищните служители, със своето отношение към работата и компетентността си, са в състояние да работят още по-усърдно за едно устойчиво, съвременно и необходимо развитие на читалищната дейност. За това са необходими не само желание и способности , но и по-вече финансови средства. Защото читалището е мястото където се съхранява и популяризира българската духовност.</w:t>
      </w:r>
    </w:p>
    <w:p w:rsidR="00DA7ABE" w:rsidRPr="00A61A58" w:rsidRDefault="00DA7ABE" w:rsidP="00DA7ABE">
      <w:pPr>
        <w:tabs>
          <w:tab w:val="left" w:pos="2022"/>
          <w:tab w:val="left" w:pos="2772"/>
        </w:tabs>
        <w:jc w:val="both"/>
        <w:rPr>
          <w:b/>
          <w:bCs/>
          <w:sz w:val="28"/>
          <w:szCs w:val="28"/>
        </w:rPr>
      </w:pPr>
      <w:r w:rsidRPr="00A61A58">
        <w:rPr>
          <w:b/>
          <w:bCs/>
          <w:sz w:val="28"/>
          <w:szCs w:val="28"/>
        </w:rPr>
        <w:t xml:space="preserve">  </w:t>
      </w:r>
    </w:p>
    <w:p w:rsidR="00DA7ABE" w:rsidRPr="00A61A58" w:rsidRDefault="00DA7ABE" w:rsidP="00DA7ABE">
      <w:pPr>
        <w:tabs>
          <w:tab w:val="left" w:pos="2022"/>
          <w:tab w:val="left" w:pos="2772"/>
        </w:tabs>
        <w:jc w:val="both"/>
        <w:rPr>
          <w:rFonts w:ascii="Verdana" w:hAnsi="Verdana"/>
          <w:bCs/>
          <w:sz w:val="28"/>
          <w:szCs w:val="28"/>
        </w:rPr>
      </w:pPr>
      <w:r w:rsidRPr="00A61A58">
        <w:rPr>
          <w:b/>
          <w:bCs/>
          <w:sz w:val="28"/>
          <w:szCs w:val="28"/>
        </w:rPr>
        <w:t xml:space="preserve"> </w:t>
      </w:r>
      <w:r w:rsidRPr="00A61A58">
        <w:rPr>
          <w:rFonts w:ascii="Verdana" w:hAnsi="Verdana"/>
          <w:bCs/>
          <w:sz w:val="28"/>
          <w:szCs w:val="28"/>
          <w:lang w:val="en-US"/>
        </w:rPr>
        <w:t xml:space="preserve">VI. </w:t>
      </w:r>
      <w:r w:rsidRPr="00A61A58">
        <w:rPr>
          <w:rFonts w:ascii="Verdana" w:hAnsi="Verdana"/>
          <w:bCs/>
          <w:sz w:val="28"/>
          <w:szCs w:val="28"/>
        </w:rPr>
        <w:t>ФИНАНСОВ ОТЧЕТ</w:t>
      </w:r>
    </w:p>
    <w:p w:rsidR="00DA7ABE" w:rsidRDefault="00DA7ABE" w:rsidP="00DA7ABE">
      <w:pPr>
        <w:tabs>
          <w:tab w:val="left" w:pos="2022"/>
          <w:tab w:val="left" w:pos="2772"/>
        </w:tabs>
        <w:jc w:val="both"/>
        <w:rPr>
          <w:rFonts w:ascii="Verdana" w:hAnsi="Verdana"/>
          <w:bCs/>
          <w:color w:val="333333"/>
          <w:sz w:val="28"/>
          <w:szCs w:val="28"/>
        </w:rPr>
      </w:pPr>
    </w:p>
    <w:p w:rsidR="00DA7ABE" w:rsidRPr="00831C5F" w:rsidRDefault="00DA7ABE" w:rsidP="00DA7ABE">
      <w:pPr>
        <w:tabs>
          <w:tab w:val="left" w:pos="2772"/>
        </w:tabs>
        <w:rPr>
          <w:rFonts w:ascii="Verdana" w:hAnsi="Verdana" w:cs="Tahoma"/>
          <w:color w:val="000000"/>
        </w:rPr>
      </w:pPr>
      <w:r>
        <w:rPr>
          <w:rFonts w:ascii="Verdana" w:hAnsi="Verdana" w:cs="Tahoma"/>
          <w:color w:val="000000"/>
        </w:rPr>
        <w:t>Субсидия 2019</w:t>
      </w:r>
    </w:p>
    <w:p w:rsidR="00DA7ABE" w:rsidRPr="00460F7C" w:rsidRDefault="00DA7ABE" w:rsidP="00DA7ABE">
      <w:pPr>
        <w:tabs>
          <w:tab w:val="left" w:pos="2772"/>
        </w:tabs>
        <w:rPr>
          <w:rFonts w:ascii="Verdana" w:hAnsi="Verdana" w:cs="Tahoma"/>
          <w:color w:val="000000"/>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320"/>
        <w:gridCol w:w="1440"/>
        <w:gridCol w:w="2696"/>
      </w:tblGrid>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lastRenderedPageBreak/>
              <w:t>номер</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Наименование</w:t>
            </w:r>
          </w:p>
        </w:tc>
        <w:tc>
          <w:tcPr>
            <w:tcW w:w="144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план</w:t>
            </w:r>
          </w:p>
        </w:tc>
        <w:tc>
          <w:tcPr>
            <w:tcW w:w="2696"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 xml:space="preserve">отчет към </w:t>
            </w:r>
            <w:r w:rsidRPr="00460F7C">
              <w:rPr>
                <w:rFonts w:ascii="Verdana" w:hAnsi="Verdana" w:cs="Arial"/>
                <w:bCs/>
                <w:sz w:val="20"/>
                <w:szCs w:val="20"/>
                <w:lang w:val="ru-RU"/>
              </w:rPr>
              <w:t>3</w:t>
            </w:r>
            <w:r w:rsidRPr="00460F7C">
              <w:rPr>
                <w:rFonts w:ascii="Verdana" w:hAnsi="Verdana" w:cs="Arial"/>
                <w:bCs/>
                <w:sz w:val="20"/>
                <w:szCs w:val="20"/>
                <w:lang w:val="en-US"/>
              </w:rPr>
              <w:t>1</w:t>
            </w:r>
            <w:r w:rsidRPr="00460F7C">
              <w:rPr>
                <w:rFonts w:ascii="Verdana" w:hAnsi="Verdana" w:cs="Arial"/>
                <w:bCs/>
                <w:sz w:val="20"/>
                <w:szCs w:val="20"/>
              </w:rPr>
              <w:t>.1</w:t>
            </w:r>
            <w:r w:rsidRPr="00460F7C">
              <w:rPr>
                <w:rFonts w:ascii="Verdana" w:hAnsi="Verdana" w:cs="Arial"/>
                <w:bCs/>
                <w:sz w:val="20"/>
                <w:szCs w:val="20"/>
                <w:lang w:val="en-US"/>
              </w:rPr>
              <w:t>2</w:t>
            </w:r>
            <w:r w:rsidRPr="00460F7C">
              <w:rPr>
                <w:rFonts w:ascii="Verdana" w:hAnsi="Verdana" w:cs="Arial"/>
                <w:bCs/>
                <w:sz w:val="20"/>
                <w:szCs w:val="20"/>
              </w:rPr>
              <w:t>.201</w:t>
            </w:r>
            <w:r>
              <w:rPr>
                <w:rFonts w:ascii="Verdana" w:hAnsi="Verdana" w:cs="Arial"/>
                <w:bCs/>
                <w:sz w:val="20"/>
                <w:szCs w:val="20"/>
              </w:rPr>
              <w:t>9</w:t>
            </w:r>
            <w:r w:rsidRPr="00460F7C">
              <w:rPr>
                <w:rFonts w:ascii="Verdana" w:hAnsi="Verdana" w:cs="Arial"/>
                <w:bCs/>
                <w:sz w:val="20"/>
                <w:szCs w:val="20"/>
              </w:rPr>
              <w:t>г.</w:t>
            </w: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1.</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НАТУРАЛНИ ПОКАЗАТЕЛИ</w:t>
            </w:r>
          </w:p>
        </w:tc>
        <w:tc>
          <w:tcPr>
            <w:tcW w:w="1440"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center"/>
              <w:rPr>
                <w:rFonts w:ascii="Verdana" w:hAnsi="Verdana" w:cs="Arial"/>
                <w:bCs/>
                <w:sz w:val="20"/>
                <w:szCs w:val="20"/>
              </w:rPr>
            </w:pPr>
          </w:p>
        </w:tc>
        <w:tc>
          <w:tcPr>
            <w:tcW w:w="2696"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center"/>
              <w:rPr>
                <w:rFonts w:ascii="Verdana" w:hAnsi="Verdana" w:cs="Arial"/>
                <w:bCs/>
                <w:sz w:val="20"/>
                <w:szCs w:val="20"/>
              </w:rPr>
            </w:pP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1</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Регистрирани читалищни членове</w:t>
            </w:r>
          </w:p>
        </w:tc>
        <w:tc>
          <w:tcPr>
            <w:tcW w:w="144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lang w:val="ru-RU"/>
              </w:rPr>
            </w:pPr>
            <w:r w:rsidRPr="00460F7C">
              <w:rPr>
                <w:rFonts w:ascii="Verdana" w:hAnsi="Verdana" w:cs="Arial"/>
                <w:bCs/>
                <w:sz w:val="20"/>
                <w:szCs w:val="20"/>
                <w:lang w:val="ru-RU"/>
              </w:rPr>
              <w:t>150</w:t>
            </w:r>
            <w:r w:rsidRPr="00460F7C">
              <w:rPr>
                <w:rFonts w:ascii="Verdana" w:hAnsi="Verdana" w:cs="Arial"/>
                <w:bCs/>
                <w:sz w:val="20"/>
                <w:szCs w:val="20"/>
              </w:rPr>
              <w:t xml:space="preserve">        </w:t>
            </w:r>
          </w:p>
        </w:tc>
        <w:tc>
          <w:tcPr>
            <w:tcW w:w="2696"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right"/>
              <w:rPr>
                <w:rFonts w:ascii="Verdana" w:hAnsi="Verdana" w:cs="Arial"/>
                <w:bCs/>
                <w:sz w:val="20"/>
                <w:szCs w:val="20"/>
              </w:rPr>
            </w:pPr>
            <w:r w:rsidRPr="00460F7C">
              <w:rPr>
                <w:rFonts w:ascii="Verdana" w:hAnsi="Verdana" w:cs="Arial"/>
                <w:bCs/>
                <w:sz w:val="20"/>
                <w:szCs w:val="20"/>
              </w:rPr>
              <w:t>150</w:t>
            </w: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2</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Читатели (брой)</w:t>
            </w:r>
          </w:p>
        </w:tc>
        <w:tc>
          <w:tcPr>
            <w:tcW w:w="144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lang w:val="ru-RU"/>
              </w:rPr>
            </w:pPr>
            <w:r w:rsidRPr="00460F7C">
              <w:rPr>
                <w:rFonts w:ascii="Verdana" w:hAnsi="Verdana" w:cs="Arial"/>
                <w:bCs/>
                <w:sz w:val="20"/>
                <w:szCs w:val="20"/>
                <w:lang w:val="ru-RU"/>
              </w:rPr>
              <w:t>450</w:t>
            </w:r>
          </w:p>
        </w:tc>
        <w:tc>
          <w:tcPr>
            <w:tcW w:w="2696" w:type="dxa"/>
            <w:tcBorders>
              <w:top w:val="single" w:sz="4" w:space="0" w:color="auto"/>
              <w:left w:val="single" w:sz="4" w:space="0" w:color="auto"/>
              <w:bottom w:val="single" w:sz="4" w:space="0" w:color="auto"/>
              <w:right w:val="single" w:sz="4" w:space="0" w:color="auto"/>
            </w:tcBorders>
            <w:hideMark/>
          </w:tcPr>
          <w:p w:rsidR="00DA7ABE" w:rsidRPr="003232FA" w:rsidRDefault="00DA7ABE" w:rsidP="000078C4">
            <w:pPr>
              <w:tabs>
                <w:tab w:val="left" w:pos="2772"/>
              </w:tabs>
              <w:spacing w:line="276" w:lineRule="auto"/>
              <w:jc w:val="right"/>
              <w:rPr>
                <w:rFonts w:ascii="Verdana" w:hAnsi="Verdana" w:cs="Arial"/>
                <w:bCs/>
                <w:sz w:val="20"/>
                <w:szCs w:val="20"/>
              </w:rPr>
            </w:pPr>
            <w:r>
              <w:rPr>
                <w:rFonts w:ascii="Verdana" w:hAnsi="Verdana" w:cs="Arial"/>
                <w:bCs/>
                <w:sz w:val="20"/>
                <w:szCs w:val="20"/>
              </w:rPr>
              <w:t>316</w:t>
            </w: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3</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Читателски посещения (брой)</w:t>
            </w:r>
          </w:p>
        </w:tc>
        <w:tc>
          <w:tcPr>
            <w:tcW w:w="144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4 000</w:t>
            </w:r>
          </w:p>
        </w:tc>
        <w:tc>
          <w:tcPr>
            <w:tcW w:w="2696" w:type="dxa"/>
            <w:tcBorders>
              <w:top w:val="single" w:sz="4" w:space="0" w:color="auto"/>
              <w:left w:val="single" w:sz="4" w:space="0" w:color="auto"/>
              <w:bottom w:val="single" w:sz="4" w:space="0" w:color="auto"/>
              <w:right w:val="single" w:sz="4" w:space="0" w:color="auto"/>
            </w:tcBorders>
            <w:hideMark/>
          </w:tcPr>
          <w:p w:rsidR="00DA7ABE" w:rsidRPr="00831C5F" w:rsidRDefault="00DA7ABE" w:rsidP="000078C4">
            <w:pPr>
              <w:tabs>
                <w:tab w:val="left" w:pos="2772"/>
              </w:tabs>
              <w:spacing w:line="276" w:lineRule="auto"/>
              <w:jc w:val="right"/>
              <w:rPr>
                <w:rFonts w:ascii="Verdana" w:hAnsi="Verdana" w:cs="Arial"/>
                <w:bCs/>
                <w:sz w:val="20"/>
                <w:szCs w:val="20"/>
              </w:rPr>
            </w:pPr>
            <w:r>
              <w:rPr>
                <w:rFonts w:ascii="Verdana" w:hAnsi="Verdana" w:cs="Arial"/>
                <w:bCs/>
                <w:sz w:val="20"/>
                <w:szCs w:val="20"/>
              </w:rPr>
              <w:t>4 325</w:t>
            </w: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4</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Курсове и школи (брой)</w:t>
            </w:r>
          </w:p>
        </w:tc>
        <w:tc>
          <w:tcPr>
            <w:tcW w:w="1440"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center"/>
              <w:rPr>
                <w:rFonts w:ascii="Verdana" w:hAnsi="Verdana" w:cs="Arial"/>
                <w:bCs/>
                <w:sz w:val="20"/>
                <w:szCs w:val="20"/>
              </w:rPr>
            </w:pPr>
          </w:p>
        </w:tc>
        <w:tc>
          <w:tcPr>
            <w:tcW w:w="2696"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right"/>
              <w:rPr>
                <w:rFonts w:ascii="Verdana" w:hAnsi="Verdana" w:cs="Arial"/>
                <w:bCs/>
                <w:sz w:val="20"/>
                <w:szCs w:val="20"/>
                <w:lang w:val="en-US"/>
              </w:rPr>
            </w:pP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4.1</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Участници (брой)</w:t>
            </w:r>
          </w:p>
        </w:tc>
        <w:tc>
          <w:tcPr>
            <w:tcW w:w="1440"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center"/>
              <w:rPr>
                <w:rFonts w:ascii="Verdana" w:hAnsi="Verdana" w:cs="Arial"/>
                <w:bCs/>
                <w:sz w:val="20"/>
                <w:szCs w:val="20"/>
              </w:rPr>
            </w:pPr>
          </w:p>
        </w:tc>
        <w:tc>
          <w:tcPr>
            <w:tcW w:w="2696"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right"/>
              <w:rPr>
                <w:rFonts w:ascii="Verdana" w:hAnsi="Verdana" w:cs="Arial"/>
                <w:bCs/>
                <w:sz w:val="20"/>
                <w:szCs w:val="20"/>
              </w:rPr>
            </w:pP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5</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Любителски формации (брой)</w:t>
            </w:r>
          </w:p>
        </w:tc>
        <w:tc>
          <w:tcPr>
            <w:tcW w:w="144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lang w:val="en-US"/>
              </w:rPr>
            </w:pPr>
            <w:r w:rsidRPr="00460F7C">
              <w:rPr>
                <w:rFonts w:ascii="Verdana" w:hAnsi="Verdana" w:cs="Arial"/>
                <w:bCs/>
                <w:sz w:val="20"/>
                <w:szCs w:val="20"/>
                <w:lang w:val="en-US"/>
              </w:rPr>
              <w:t>2</w:t>
            </w:r>
          </w:p>
        </w:tc>
        <w:tc>
          <w:tcPr>
            <w:tcW w:w="2696"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right"/>
              <w:rPr>
                <w:rFonts w:ascii="Verdana" w:hAnsi="Verdana" w:cs="Arial"/>
                <w:bCs/>
                <w:sz w:val="20"/>
                <w:szCs w:val="20"/>
                <w:lang w:val="en-US"/>
              </w:rPr>
            </w:pPr>
            <w:r w:rsidRPr="00460F7C">
              <w:rPr>
                <w:rFonts w:ascii="Verdana" w:hAnsi="Verdana" w:cs="Arial"/>
                <w:bCs/>
                <w:sz w:val="20"/>
                <w:szCs w:val="20"/>
                <w:lang w:val="en-US"/>
              </w:rPr>
              <w:t>3</w:t>
            </w: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5.1</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Изяви и участия (брой)</w:t>
            </w:r>
          </w:p>
        </w:tc>
        <w:tc>
          <w:tcPr>
            <w:tcW w:w="1440"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center"/>
              <w:rPr>
                <w:rFonts w:ascii="Verdana" w:hAnsi="Verdana" w:cs="Arial"/>
                <w:bCs/>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DA7ABE" w:rsidRPr="003232FA" w:rsidRDefault="00DA7ABE" w:rsidP="000078C4">
            <w:pPr>
              <w:tabs>
                <w:tab w:val="left" w:pos="2772"/>
              </w:tabs>
              <w:spacing w:line="276" w:lineRule="auto"/>
              <w:jc w:val="right"/>
              <w:rPr>
                <w:rFonts w:ascii="Verdana" w:hAnsi="Verdana" w:cs="Arial"/>
                <w:bCs/>
                <w:sz w:val="20"/>
                <w:szCs w:val="20"/>
              </w:rPr>
            </w:pPr>
            <w:r w:rsidRPr="00460F7C">
              <w:rPr>
                <w:rFonts w:ascii="Verdana" w:hAnsi="Verdana" w:cs="Arial"/>
                <w:bCs/>
                <w:sz w:val="20"/>
                <w:szCs w:val="20"/>
                <w:lang w:val="en-US"/>
              </w:rPr>
              <w:t>3</w:t>
            </w:r>
            <w:r>
              <w:rPr>
                <w:rFonts w:ascii="Verdana" w:hAnsi="Verdana" w:cs="Arial"/>
                <w:bCs/>
                <w:sz w:val="20"/>
                <w:szCs w:val="20"/>
              </w:rPr>
              <w:t>2</w:t>
            </w: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6</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Културни прояви (брой)</w:t>
            </w:r>
          </w:p>
        </w:tc>
        <w:tc>
          <w:tcPr>
            <w:tcW w:w="1440"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center"/>
              <w:rPr>
                <w:rFonts w:ascii="Verdana" w:hAnsi="Verdana" w:cs="Arial"/>
                <w:bCs/>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DA7ABE" w:rsidRPr="00831C5F" w:rsidRDefault="00DA7ABE" w:rsidP="000078C4">
            <w:pPr>
              <w:tabs>
                <w:tab w:val="left" w:pos="2772"/>
              </w:tabs>
              <w:spacing w:line="276" w:lineRule="auto"/>
              <w:jc w:val="right"/>
              <w:rPr>
                <w:rFonts w:ascii="Verdana" w:hAnsi="Verdana" w:cs="Arial"/>
                <w:bCs/>
                <w:sz w:val="20"/>
                <w:szCs w:val="20"/>
              </w:rPr>
            </w:pPr>
            <w:r>
              <w:rPr>
                <w:rFonts w:ascii="Verdana" w:hAnsi="Verdana" w:cs="Arial"/>
                <w:bCs/>
                <w:sz w:val="20"/>
                <w:szCs w:val="20"/>
              </w:rPr>
              <w:t>37</w:t>
            </w: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2.</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ДРУГИ</w:t>
            </w:r>
          </w:p>
        </w:tc>
        <w:tc>
          <w:tcPr>
            <w:tcW w:w="1440"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center"/>
              <w:rPr>
                <w:rFonts w:ascii="Verdana" w:hAnsi="Verdana" w:cs="Arial"/>
                <w:bCs/>
                <w:sz w:val="20"/>
                <w:szCs w:val="20"/>
              </w:rPr>
            </w:pPr>
          </w:p>
        </w:tc>
        <w:tc>
          <w:tcPr>
            <w:tcW w:w="2696"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right"/>
              <w:rPr>
                <w:rFonts w:ascii="Verdana" w:hAnsi="Verdana" w:cs="Arial"/>
                <w:bCs/>
                <w:sz w:val="20"/>
                <w:szCs w:val="20"/>
              </w:rPr>
            </w:pP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1</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Брой жители</w:t>
            </w:r>
          </w:p>
        </w:tc>
        <w:tc>
          <w:tcPr>
            <w:tcW w:w="144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lang w:val="en-US"/>
              </w:rPr>
            </w:pPr>
            <w:r w:rsidRPr="00460F7C">
              <w:rPr>
                <w:rFonts w:ascii="Verdana" w:hAnsi="Verdana" w:cs="Arial"/>
                <w:bCs/>
                <w:sz w:val="20"/>
                <w:szCs w:val="20"/>
                <w:lang w:val="en-US"/>
              </w:rPr>
              <w:t>5 436</w:t>
            </w:r>
          </w:p>
        </w:tc>
        <w:tc>
          <w:tcPr>
            <w:tcW w:w="2696"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right"/>
              <w:rPr>
                <w:rFonts w:ascii="Verdana" w:hAnsi="Verdana" w:cs="Arial"/>
                <w:bCs/>
                <w:sz w:val="20"/>
                <w:szCs w:val="20"/>
                <w:lang w:val="en-US"/>
              </w:rPr>
            </w:pP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2</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Обща численост на персонала</w:t>
            </w:r>
          </w:p>
        </w:tc>
        <w:tc>
          <w:tcPr>
            <w:tcW w:w="144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4</w:t>
            </w:r>
          </w:p>
        </w:tc>
        <w:tc>
          <w:tcPr>
            <w:tcW w:w="2696"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right"/>
              <w:rPr>
                <w:rFonts w:ascii="Verdana" w:hAnsi="Verdana" w:cs="Arial"/>
                <w:bCs/>
                <w:sz w:val="20"/>
                <w:szCs w:val="20"/>
                <w:lang w:val="en-US"/>
              </w:rPr>
            </w:pPr>
            <w:r w:rsidRPr="00460F7C">
              <w:rPr>
                <w:rFonts w:ascii="Verdana" w:hAnsi="Verdana" w:cs="Arial"/>
                <w:bCs/>
                <w:sz w:val="20"/>
                <w:szCs w:val="20"/>
                <w:lang w:val="en-US"/>
              </w:rPr>
              <w:t>4</w:t>
            </w: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3</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Разпределение по длъжности</w:t>
            </w:r>
          </w:p>
        </w:tc>
        <w:tc>
          <w:tcPr>
            <w:tcW w:w="144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4</w:t>
            </w:r>
          </w:p>
        </w:tc>
        <w:tc>
          <w:tcPr>
            <w:tcW w:w="2696"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right"/>
              <w:rPr>
                <w:rFonts w:ascii="Verdana" w:hAnsi="Verdana" w:cs="Arial"/>
                <w:bCs/>
                <w:sz w:val="20"/>
                <w:szCs w:val="20"/>
                <w:lang w:val="en-US"/>
              </w:rPr>
            </w:pPr>
            <w:r w:rsidRPr="00460F7C">
              <w:rPr>
                <w:rFonts w:ascii="Verdana" w:hAnsi="Verdana" w:cs="Arial"/>
                <w:bCs/>
                <w:sz w:val="20"/>
                <w:szCs w:val="20"/>
                <w:lang w:val="en-US"/>
              </w:rPr>
              <w:t>4</w:t>
            </w: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center"/>
              <w:rPr>
                <w:rFonts w:ascii="Verdana" w:hAnsi="Verdana" w:cs="Arial"/>
                <w:bCs/>
                <w:sz w:val="20"/>
                <w:szCs w:val="20"/>
              </w:rPr>
            </w:pPr>
          </w:p>
        </w:tc>
        <w:tc>
          <w:tcPr>
            <w:tcW w:w="4320"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rPr>
                <w:rFonts w:ascii="Verdana" w:hAnsi="Verdana" w:cs="Arial"/>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center"/>
              <w:rPr>
                <w:rFonts w:ascii="Verdana" w:hAnsi="Verdana" w:cs="Arial"/>
                <w:bCs/>
                <w:sz w:val="20"/>
                <w:szCs w:val="20"/>
              </w:rPr>
            </w:pPr>
          </w:p>
        </w:tc>
        <w:tc>
          <w:tcPr>
            <w:tcW w:w="2696"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center"/>
              <w:rPr>
                <w:rFonts w:ascii="Verdana" w:hAnsi="Verdana" w:cs="Arial"/>
                <w:bCs/>
                <w:sz w:val="20"/>
                <w:szCs w:val="20"/>
              </w:rPr>
            </w:pP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center"/>
              <w:rPr>
                <w:rFonts w:ascii="Verdana" w:hAnsi="Verdana" w:cs="Arial"/>
                <w:bCs/>
                <w:sz w:val="20"/>
                <w:szCs w:val="20"/>
              </w:rPr>
            </w:pPr>
          </w:p>
        </w:tc>
        <w:tc>
          <w:tcPr>
            <w:tcW w:w="4320"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rPr>
                <w:rFonts w:ascii="Verdana" w:hAnsi="Verdana" w:cs="Arial"/>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center"/>
              <w:rPr>
                <w:rFonts w:ascii="Verdana" w:hAnsi="Verdana" w:cs="Arial"/>
                <w:bCs/>
                <w:sz w:val="20"/>
                <w:szCs w:val="20"/>
              </w:rPr>
            </w:pPr>
          </w:p>
        </w:tc>
        <w:tc>
          <w:tcPr>
            <w:tcW w:w="2696"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center"/>
              <w:rPr>
                <w:rFonts w:ascii="Verdana" w:hAnsi="Verdana" w:cs="Arial"/>
                <w:bCs/>
                <w:sz w:val="20"/>
                <w:szCs w:val="20"/>
              </w:rPr>
            </w:pPr>
          </w:p>
        </w:tc>
      </w:tr>
    </w:tbl>
    <w:p w:rsidR="00DA7ABE" w:rsidRPr="00460F7C" w:rsidRDefault="00DA7ABE" w:rsidP="00DA7ABE">
      <w:pPr>
        <w:tabs>
          <w:tab w:val="left" w:pos="2772"/>
        </w:tabs>
        <w:jc w:val="center"/>
        <w:rPr>
          <w:rFonts w:ascii="Verdana" w:hAnsi="Verdana" w:cs="Arial"/>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320"/>
        <w:gridCol w:w="1440"/>
        <w:gridCol w:w="2700"/>
      </w:tblGrid>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номер</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
                <w:bCs/>
                <w:sz w:val="20"/>
                <w:szCs w:val="20"/>
              </w:rPr>
            </w:pPr>
            <w:r w:rsidRPr="00460F7C">
              <w:rPr>
                <w:rFonts w:ascii="Verdana" w:hAnsi="Verdana" w:cs="Arial"/>
                <w:b/>
                <w:bCs/>
                <w:sz w:val="20"/>
                <w:szCs w:val="20"/>
              </w:rPr>
              <w:t>ПРИХОДИ</w:t>
            </w:r>
          </w:p>
        </w:tc>
        <w:tc>
          <w:tcPr>
            <w:tcW w:w="144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План</w:t>
            </w:r>
          </w:p>
        </w:tc>
        <w:tc>
          <w:tcPr>
            <w:tcW w:w="270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Отчет</w:t>
            </w: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3.</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СУБСИДИЯ ОТ БЮДЖЕТА</w:t>
            </w:r>
          </w:p>
        </w:tc>
        <w:tc>
          <w:tcPr>
            <w:tcW w:w="1440" w:type="dxa"/>
            <w:tcBorders>
              <w:top w:val="single" w:sz="4" w:space="0" w:color="auto"/>
              <w:left w:val="single" w:sz="4" w:space="0" w:color="auto"/>
              <w:bottom w:val="single" w:sz="4" w:space="0" w:color="auto"/>
              <w:right w:val="single" w:sz="4" w:space="0" w:color="auto"/>
            </w:tcBorders>
            <w:hideMark/>
          </w:tcPr>
          <w:p w:rsidR="00DA7ABE" w:rsidRPr="00930257" w:rsidRDefault="00DA7ABE" w:rsidP="000078C4">
            <w:pPr>
              <w:spacing w:line="276" w:lineRule="auto"/>
              <w:jc w:val="right"/>
              <w:rPr>
                <w:rFonts w:ascii="Arial" w:eastAsiaTheme="minorEastAsia" w:hAnsi="Arial" w:cs="Arial"/>
              </w:rPr>
            </w:pPr>
            <w:r w:rsidRPr="00930257">
              <w:rPr>
                <w:rFonts w:ascii="Arial" w:eastAsiaTheme="minorEastAsia" w:hAnsi="Arial" w:cs="Arial"/>
                <w:sz w:val="22"/>
                <w:szCs w:val="22"/>
              </w:rPr>
              <w:t>45 078</w:t>
            </w:r>
          </w:p>
        </w:tc>
        <w:tc>
          <w:tcPr>
            <w:tcW w:w="2700"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right"/>
              <w:rPr>
                <w:rFonts w:ascii="Verdana" w:hAnsi="Verdana" w:cs="Arial"/>
                <w:bCs/>
                <w:sz w:val="20"/>
                <w:szCs w:val="20"/>
                <w:lang w:val="en-US"/>
              </w:rPr>
            </w:pP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1</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Субсидия по стандарт (лв)</w:t>
            </w:r>
          </w:p>
        </w:tc>
        <w:tc>
          <w:tcPr>
            <w:tcW w:w="1440" w:type="dxa"/>
            <w:tcBorders>
              <w:top w:val="single" w:sz="4" w:space="0" w:color="auto"/>
              <w:left w:val="single" w:sz="4" w:space="0" w:color="auto"/>
              <w:bottom w:val="single" w:sz="4" w:space="0" w:color="auto"/>
              <w:right w:val="single" w:sz="4" w:space="0" w:color="auto"/>
            </w:tcBorders>
            <w:hideMark/>
          </w:tcPr>
          <w:p w:rsidR="00DA7ABE" w:rsidRPr="00930257" w:rsidRDefault="00DA7ABE" w:rsidP="000078C4">
            <w:pPr>
              <w:spacing w:line="276" w:lineRule="auto"/>
              <w:jc w:val="right"/>
              <w:rPr>
                <w:rFonts w:ascii="Arial" w:eastAsiaTheme="minorEastAsia" w:hAnsi="Arial" w:cs="Arial"/>
              </w:rPr>
            </w:pPr>
            <w:r w:rsidRPr="00930257">
              <w:rPr>
                <w:rFonts w:ascii="Arial" w:eastAsiaTheme="minorEastAsia" w:hAnsi="Arial" w:cs="Arial"/>
                <w:sz w:val="22"/>
                <w:szCs w:val="22"/>
              </w:rPr>
              <w:t>45 078</w:t>
            </w:r>
          </w:p>
        </w:tc>
        <w:tc>
          <w:tcPr>
            <w:tcW w:w="2700" w:type="dxa"/>
            <w:tcBorders>
              <w:top w:val="single" w:sz="4" w:space="0" w:color="auto"/>
              <w:left w:val="single" w:sz="4" w:space="0" w:color="auto"/>
              <w:bottom w:val="single" w:sz="4" w:space="0" w:color="auto"/>
              <w:right w:val="single" w:sz="4" w:space="0" w:color="auto"/>
            </w:tcBorders>
            <w:hideMark/>
          </w:tcPr>
          <w:p w:rsidR="00DA7ABE" w:rsidRPr="00F80F26" w:rsidRDefault="00DA7ABE" w:rsidP="000078C4">
            <w:pPr>
              <w:spacing w:line="276" w:lineRule="auto"/>
              <w:jc w:val="right"/>
              <w:rPr>
                <w:rFonts w:ascii="Arial" w:hAnsi="Arial" w:cs="Arial"/>
                <w:bCs/>
              </w:rPr>
            </w:pPr>
            <w:r w:rsidRPr="00F80F26">
              <w:rPr>
                <w:rFonts w:ascii="Arial" w:hAnsi="Arial" w:cs="Arial"/>
                <w:bCs/>
                <w:sz w:val="22"/>
                <w:szCs w:val="22"/>
              </w:rPr>
              <w:t>45 078</w:t>
            </w: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2</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Допълваща и целева субсидия  (лв)</w:t>
            </w:r>
          </w:p>
        </w:tc>
        <w:tc>
          <w:tcPr>
            <w:tcW w:w="1440" w:type="dxa"/>
            <w:tcBorders>
              <w:top w:val="single" w:sz="4" w:space="0" w:color="auto"/>
              <w:left w:val="single" w:sz="4" w:space="0" w:color="auto"/>
              <w:bottom w:val="single" w:sz="4" w:space="0" w:color="auto"/>
              <w:right w:val="single" w:sz="4" w:space="0" w:color="auto"/>
            </w:tcBorders>
          </w:tcPr>
          <w:p w:rsidR="00DA7ABE" w:rsidRPr="00930257" w:rsidRDefault="00DA7ABE" w:rsidP="000078C4">
            <w:pPr>
              <w:spacing w:line="276" w:lineRule="auto"/>
              <w:jc w:val="center"/>
              <w:rPr>
                <w:rFonts w:ascii="Arial" w:hAnsi="Arial" w:cs="Arial"/>
                <w:bCs/>
                <w:sz w:val="18"/>
                <w:szCs w:val="18"/>
              </w:rPr>
            </w:pPr>
          </w:p>
        </w:tc>
        <w:tc>
          <w:tcPr>
            <w:tcW w:w="2700" w:type="dxa"/>
            <w:tcBorders>
              <w:top w:val="single" w:sz="4" w:space="0" w:color="auto"/>
              <w:left w:val="single" w:sz="4" w:space="0" w:color="auto"/>
              <w:bottom w:val="single" w:sz="4" w:space="0" w:color="auto"/>
              <w:right w:val="single" w:sz="4" w:space="0" w:color="auto"/>
            </w:tcBorders>
          </w:tcPr>
          <w:p w:rsidR="00DA7ABE" w:rsidRPr="00F80F26" w:rsidRDefault="00DA7ABE" w:rsidP="000078C4">
            <w:pPr>
              <w:spacing w:line="276" w:lineRule="auto"/>
              <w:jc w:val="right"/>
              <w:rPr>
                <w:rFonts w:ascii="Arial" w:hAnsi="Arial" w:cs="Arial"/>
                <w:bCs/>
              </w:rPr>
            </w:pP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3</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lang w:val="en-US"/>
              </w:rPr>
            </w:pPr>
            <w:r w:rsidRPr="00460F7C">
              <w:rPr>
                <w:rFonts w:ascii="Verdana" w:hAnsi="Verdana" w:cs="Arial"/>
                <w:bCs/>
                <w:sz w:val="20"/>
                <w:szCs w:val="20"/>
              </w:rPr>
              <w:t>Празници в съставните селища</w:t>
            </w:r>
          </w:p>
        </w:tc>
        <w:tc>
          <w:tcPr>
            <w:tcW w:w="1440" w:type="dxa"/>
            <w:tcBorders>
              <w:top w:val="single" w:sz="4" w:space="0" w:color="auto"/>
              <w:left w:val="single" w:sz="4" w:space="0" w:color="auto"/>
              <w:bottom w:val="single" w:sz="4" w:space="0" w:color="auto"/>
              <w:right w:val="single" w:sz="4" w:space="0" w:color="auto"/>
            </w:tcBorders>
            <w:hideMark/>
          </w:tcPr>
          <w:p w:rsidR="00DA7ABE" w:rsidRPr="00930257" w:rsidRDefault="00DA7ABE" w:rsidP="000078C4">
            <w:pPr>
              <w:spacing w:line="276" w:lineRule="auto"/>
              <w:rPr>
                <w:rFonts w:ascii="Arial" w:eastAsiaTheme="minorEastAsia" w:hAnsi="Arial" w:cs="Arial"/>
                <w:lang w:val="en-US" w:eastAsia="en-US"/>
              </w:rPr>
            </w:pPr>
          </w:p>
        </w:tc>
        <w:tc>
          <w:tcPr>
            <w:tcW w:w="2700" w:type="dxa"/>
            <w:tcBorders>
              <w:top w:val="single" w:sz="4" w:space="0" w:color="auto"/>
              <w:left w:val="single" w:sz="4" w:space="0" w:color="auto"/>
              <w:bottom w:val="single" w:sz="4" w:space="0" w:color="auto"/>
              <w:right w:val="single" w:sz="4" w:space="0" w:color="auto"/>
            </w:tcBorders>
            <w:hideMark/>
          </w:tcPr>
          <w:p w:rsidR="00DA7ABE" w:rsidRPr="00F80F26" w:rsidRDefault="00DA7ABE" w:rsidP="000078C4">
            <w:pPr>
              <w:spacing w:line="276" w:lineRule="auto"/>
              <w:rPr>
                <w:rFonts w:ascii="Arial" w:eastAsiaTheme="minorEastAsia" w:hAnsi="Arial" w:cs="Arial"/>
                <w:lang w:val="en-US" w:eastAsia="en-US"/>
              </w:rPr>
            </w:pP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4</w:t>
            </w:r>
          </w:p>
        </w:tc>
        <w:tc>
          <w:tcPr>
            <w:tcW w:w="4320"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Културен календар - Община</w:t>
            </w:r>
          </w:p>
        </w:tc>
        <w:tc>
          <w:tcPr>
            <w:tcW w:w="1440" w:type="dxa"/>
            <w:tcBorders>
              <w:top w:val="single" w:sz="4" w:space="0" w:color="auto"/>
              <w:left w:val="single" w:sz="4" w:space="0" w:color="auto"/>
              <w:bottom w:val="single" w:sz="4" w:space="0" w:color="auto"/>
              <w:right w:val="single" w:sz="4" w:space="0" w:color="auto"/>
            </w:tcBorders>
            <w:hideMark/>
          </w:tcPr>
          <w:p w:rsidR="00DA7ABE" w:rsidRPr="00930257" w:rsidRDefault="00DA7ABE" w:rsidP="000078C4">
            <w:pPr>
              <w:spacing w:line="276" w:lineRule="auto"/>
              <w:jc w:val="right"/>
              <w:rPr>
                <w:rFonts w:ascii="Arial" w:eastAsiaTheme="minorEastAsia" w:hAnsi="Arial" w:cs="Arial"/>
              </w:rPr>
            </w:pPr>
            <w:r w:rsidRPr="00930257">
              <w:rPr>
                <w:rFonts w:ascii="Arial" w:eastAsiaTheme="minorEastAsia" w:hAnsi="Arial" w:cs="Arial"/>
                <w:sz w:val="22"/>
                <w:szCs w:val="22"/>
              </w:rPr>
              <w:t>1 250</w:t>
            </w:r>
          </w:p>
        </w:tc>
        <w:tc>
          <w:tcPr>
            <w:tcW w:w="2700" w:type="dxa"/>
            <w:tcBorders>
              <w:top w:val="single" w:sz="4" w:space="0" w:color="auto"/>
              <w:left w:val="single" w:sz="4" w:space="0" w:color="auto"/>
              <w:bottom w:val="single" w:sz="4" w:space="0" w:color="auto"/>
              <w:right w:val="single" w:sz="4" w:space="0" w:color="auto"/>
            </w:tcBorders>
            <w:hideMark/>
          </w:tcPr>
          <w:p w:rsidR="00DA7ABE" w:rsidRPr="00F80F26" w:rsidRDefault="00DA7ABE" w:rsidP="000078C4">
            <w:pPr>
              <w:spacing w:line="276" w:lineRule="auto"/>
              <w:jc w:val="right"/>
              <w:rPr>
                <w:rFonts w:ascii="Arial" w:eastAsiaTheme="minorEastAsia" w:hAnsi="Arial" w:cs="Arial"/>
                <w:lang w:eastAsia="en-US"/>
              </w:rPr>
            </w:pPr>
            <w:r w:rsidRPr="00F80F26">
              <w:rPr>
                <w:rFonts w:ascii="Arial" w:eastAsiaTheme="minorEastAsia" w:hAnsi="Arial" w:cs="Arial"/>
                <w:sz w:val="22"/>
                <w:szCs w:val="22"/>
                <w:lang w:eastAsia="en-US"/>
              </w:rPr>
              <w:t>1 250</w:t>
            </w: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5</w:t>
            </w:r>
          </w:p>
        </w:tc>
        <w:tc>
          <w:tcPr>
            <w:tcW w:w="4320" w:type="dxa"/>
            <w:tcBorders>
              <w:top w:val="single" w:sz="4" w:space="0" w:color="auto"/>
              <w:left w:val="single" w:sz="4" w:space="0" w:color="auto"/>
              <w:bottom w:val="single" w:sz="4" w:space="0" w:color="auto"/>
              <w:right w:val="single" w:sz="4" w:space="0" w:color="auto"/>
            </w:tcBorders>
            <w:hideMark/>
          </w:tcPr>
          <w:p w:rsidR="00DA7ABE" w:rsidRPr="000851EC" w:rsidRDefault="00DA7ABE" w:rsidP="000078C4">
            <w:pPr>
              <w:tabs>
                <w:tab w:val="left" w:pos="2772"/>
              </w:tabs>
              <w:spacing w:line="276" w:lineRule="auto"/>
              <w:rPr>
                <w:rFonts w:ascii="Verdana" w:hAnsi="Verdana" w:cs="Arial"/>
                <w:b/>
                <w:bCs/>
                <w:sz w:val="20"/>
                <w:szCs w:val="20"/>
              </w:rPr>
            </w:pPr>
            <w:r w:rsidRPr="000851EC">
              <w:rPr>
                <w:rFonts w:ascii="Verdana" w:hAnsi="Verdana" w:cs="Arial"/>
                <w:b/>
                <w:bCs/>
                <w:sz w:val="20"/>
                <w:szCs w:val="20"/>
              </w:rPr>
              <w:t>Общо приходи (лв)</w:t>
            </w:r>
          </w:p>
        </w:tc>
        <w:tc>
          <w:tcPr>
            <w:tcW w:w="1440" w:type="dxa"/>
            <w:tcBorders>
              <w:top w:val="single" w:sz="4" w:space="0" w:color="auto"/>
              <w:left w:val="single" w:sz="4" w:space="0" w:color="auto"/>
              <w:bottom w:val="single" w:sz="4" w:space="0" w:color="auto"/>
              <w:right w:val="single" w:sz="4" w:space="0" w:color="auto"/>
            </w:tcBorders>
            <w:hideMark/>
          </w:tcPr>
          <w:p w:rsidR="00DA7ABE" w:rsidRPr="00930257" w:rsidRDefault="00DA7ABE" w:rsidP="000078C4">
            <w:pPr>
              <w:spacing w:line="276" w:lineRule="auto"/>
              <w:jc w:val="right"/>
              <w:rPr>
                <w:rFonts w:ascii="Arial" w:eastAsiaTheme="minorEastAsia" w:hAnsi="Arial" w:cs="Arial"/>
                <w:b/>
              </w:rPr>
            </w:pPr>
            <w:r w:rsidRPr="00930257">
              <w:rPr>
                <w:rFonts w:ascii="Arial" w:eastAsiaTheme="minorEastAsia" w:hAnsi="Arial" w:cs="Arial"/>
                <w:b/>
                <w:sz w:val="22"/>
                <w:szCs w:val="22"/>
              </w:rPr>
              <w:t>46 328</w:t>
            </w:r>
          </w:p>
        </w:tc>
        <w:tc>
          <w:tcPr>
            <w:tcW w:w="2700" w:type="dxa"/>
            <w:tcBorders>
              <w:top w:val="single" w:sz="4" w:space="0" w:color="auto"/>
              <w:left w:val="single" w:sz="4" w:space="0" w:color="auto"/>
              <w:bottom w:val="single" w:sz="4" w:space="0" w:color="auto"/>
              <w:right w:val="single" w:sz="4" w:space="0" w:color="auto"/>
            </w:tcBorders>
            <w:hideMark/>
          </w:tcPr>
          <w:p w:rsidR="00DA7ABE" w:rsidRPr="00930257" w:rsidRDefault="00DA7ABE" w:rsidP="000078C4">
            <w:pPr>
              <w:spacing w:line="276" w:lineRule="auto"/>
              <w:jc w:val="right"/>
              <w:rPr>
                <w:rFonts w:ascii="Arial" w:hAnsi="Arial" w:cs="Arial"/>
                <w:b/>
                <w:bCs/>
              </w:rPr>
            </w:pPr>
            <w:r w:rsidRPr="00930257">
              <w:rPr>
                <w:rFonts w:ascii="Arial" w:hAnsi="Arial" w:cs="Arial"/>
                <w:b/>
                <w:bCs/>
                <w:sz w:val="22"/>
                <w:szCs w:val="22"/>
              </w:rPr>
              <w:t>46 328</w:t>
            </w:r>
          </w:p>
        </w:tc>
      </w:tr>
      <w:tr w:rsidR="00DA7ABE" w:rsidRPr="00460F7C" w:rsidTr="000078C4">
        <w:tc>
          <w:tcPr>
            <w:tcW w:w="1008"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center"/>
              <w:rPr>
                <w:rFonts w:ascii="Verdana" w:hAnsi="Verdana" w:cs="Arial"/>
                <w:bCs/>
                <w:sz w:val="20"/>
                <w:szCs w:val="20"/>
              </w:rPr>
            </w:pPr>
          </w:p>
        </w:tc>
        <w:tc>
          <w:tcPr>
            <w:tcW w:w="4320"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center"/>
              <w:rPr>
                <w:rFonts w:ascii="Verdana" w:hAnsi="Verdana" w:cs="Arial"/>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DA7ABE" w:rsidRPr="00930257" w:rsidRDefault="00DA7ABE" w:rsidP="000078C4">
            <w:pPr>
              <w:spacing w:line="276" w:lineRule="auto"/>
              <w:jc w:val="right"/>
              <w:rPr>
                <w:rFonts w:ascii="Arial" w:eastAsiaTheme="minorEastAsia" w:hAnsi="Arial" w:cs="Arial"/>
              </w:rPr>
            </w:pPr>
          </w:p>
        </w:tc>
        <w:tc>
          <w:tcPr>
            <w:tcW w:w="2700"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right"/>
              <w:rPr>
                <w:rFonts w:ascii="Verdana" w:hAnsi="Verdana" w:cs="Arial"/>
                <w:bCs/>
                <w:sz w:val="20"/>
                <w:szCs w:val="20"/>
                <w:lang w:val="en-US"/>
              </w:rPr>
            </w:pPr>
          </w:p>
        </w:tc>
      </w:tr>
    </w:tbl>
    <w:p w:rsidR="00DA7ABE" w:rsidRPr="00460F7C" w:rsidRDefault="00DA7ABE" w:rsidP="00DA7ABE">
      <w:pPr>
        <w:tabs>
          <w:tab w:val="left" w:pos="2772"/>
        </w:tabs>
        <w:jc w:val="center"/>
        <w:rPr>
          <w:rFonts w:ascii="Verdana" w:hAnsi="Verdana" w:cs="Arial"/>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7177"/>
        <w:gridCol w:w="1014"/>
        <w:gridCol w:w="1126"/>
      </w:tblGrid>
      <w:tr w:rsidR="00DA7ABE" w:rsidRPr="00460F7C" w:rsidTr="000078C4">
        <w:tc>
          <w:tcPr>
            <w:tcW w:w="84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номер</w:t>
            </w:r>
          </w:p>
        </w:tc>
        <w:tc>
          <w:tcPr>
            <w:tcW w:w="7177"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
                <w:bCs/>
                <w:sz w:val="20"/>
                <w:szCs w:val="20"/>
              </w:rPr>
            </w:pPr>
            <w:r w:rsidRPr="00460F7C">
              <w:rPr>
                <w:rFonts w:ascii="Verdana" w:hAnsi="Verdana" w:cs="Arial"/>
                <w:b/>
                <w:bCs/>
                <w:sz w:val="20"/>
                <w:szCs w:val="20"/>
              </w:rPr>
              <w:t>РАЗХОДИ</w:t>
            </w:r>
          </w:p>
        </w:tc>
        <w:tc>
          <w:tcPr>
            <w:tcW w:w="1014"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План</w:t>
            </w:r>
          </w:p>
        </w:tc>
        <w:tc>
          <w:tcPr>
            <w:tcW w:w="1126"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Отчет</w:t>
            </w:r>
          </w:p>
        </w:tc>
      </w:tr>
      <w:tr w:rsidR="00DA7ABE" w:rsidRPr="00460F7C" w:rsidTr="000078C4">
        <w:tc>
          <w:tcPr>
            <w:tcW w:w="84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4.</w:t>
            </w:r>
          </w:p>
        </w:tc>
        <w:tc>
          <w:tcPr>
            <w:tcW w:w="7177"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СУБСИДИЯ ОТ БЮДЖЕТА</w:t>
            </w:r>
          </w:p>
        </w:tc>
        <w:tc>
          <w:tcPr>
            <w:tcW w:w="1014"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right"/>
              <w:rPr>
                <w:rFonts w:ascii="Verdana" w:hAnsi="Verdana" w:cs="Arial"/>
                <w:bCs/>
                <w:sz w:val="20"/>
                <w:szCs w:val="20"/>
              </w:rPr>
            </w:pPr>
          </w:p>
        </w:tc>
        <w:tc>
          <w:tcPr>
            <w:tcW w:w="1126" w:type="dxa"/>
            <w:tcBorders>
              <w:top w:val="single" w:sz="4" w:space="0" w:color="auto"/>
              <w:left w:val="single" w:sz="4" w:space="0" w:color="auto"/>
              <w:bottom w:val="single" w:sz="4" w:space="0" w:color="auto"/>
              <w:right w:val="single" w:sz="4" w:space="0" w:color="auto"/>
            </w:tcBorders>
          </w:tcPr>
          <w:p w:rsidR="00DA7ABE" w:rsidRPr="00460F7C" w:rsidRDefault="00DA7ABE" w:rsidP="000078C4">
            <w:pPr>
              <w:tabs>
                <w:tab w:val="left" w:pos="2772"/>
              </w:tabs>
              <w:spacing w:line="276" w:lineRule="auto"/>
              <w:jc w:val="right"/>
              <w:rPr>
                <w:rFonts w:ascii="Verdana" w:hAnsi="Verdana" w:cs="Arial"/>
                <w:bCs/>
                <w:sz w:val="20"/>
                <w:szCs w:val="20"/>
                <w:lang w:val="en-US"/>
              </w:rPr>
            </w:pPr>
          </w:p>
        </w:tc>
      </w:tr>
      <w:tr w:rsidR="00DA7ABE" w:rsidRPr="00460F7C" w:rsidTr="000078C4">
        <w:tc>
          <w:tcPr>
            <w:tcW w:w="84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1</w:t>
            </w:r>
          </w:p>
        </w:tc>
        <w:tc>
          <w:tcPr>
            <w:tcW w:w="7177"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ФРЗ</w:t>
            </w:r>
          </w:p>
        </w:tc>
        <w:tc>
          <w:tcPr>
            <w:tcW w:w="1014" w:type="dxa"/>
            <w:tcBorders>
              <w:top w:val="single" w:sz="4" w:space="0" w:color="auto"/>
              <w:left w:val="single" w:sz="4" w:space="0" w:color="auto"/>
              <w:bottom w:val="single" w:sz="4" w:space="0" w:color="auto"/>
              <w:right w:val="single" w:sz="4" w:space="0" w:color="auto"/>
            </w:tcBorders>
            <w:hideMark/>
          </w:tcPr>
          <w:p w:rsidR="00DA7ABE" w:rsidRPr="000C7DF1" w:rsidRDefault="00DA7ABE" w:rsidP="000078C4">
            <w:pPr>
              <w:spacing w:line="276" w:lineRule="auto"/>
              <w:jc w:val="right"/>
              <w:rPr>
                <w:rFonts w:ascii="Arial" w:eastAsiaTheme="minorEastAsia" w:hAnsi="Arial" w:cs="Arial"/>
                <w:sz w:val="18"/>
                <w:szCs w:val="18"/>
              </w:rPr>
            </w:pPr>
            <w:r w:rsidRPr="000C7DF1">
              <w:rPr>
                <w:rFonts w:ascii="Arial" w:eastAsiaTheme="minorEastAsia" w:hAnsi="Arial" w:cs="Arial"/>
                <w:sz w:val="18"/>
                <w:szCs w:val="18"/>
              </w:rPr>
              <w:t>33 500</w:t>
            </w:r>
          </w:p>
        </w:tc>
        <w:tc>
          <w:tcPr>
            <w:tcW w:w="1126" w:type="dxa"/>
            <w:tcBorders>
              <w:top w:val="single" w:sz="4" w:space="0" w:color="auto"/>
              <w:left w:val="single" w:sz="4" w:space="0" w:color="auto"/>
              <w:bottom w:val="single" w:sz="4" w:space="0" w:color="auto"/>
              <w:right w:val="single" w:sz="4" w:space="0" w:color="auto"/>
            </w:tcBorders>
            <w:hideMark/>
          </w:tcPr>
          <w:p w:rsidR="00DA7ABE" w:rsidRPr="000C7DF1" w:rsidRDefault="00DA7ABE" w:rsidP="000078C4">
            <w:pPr>
              <w:spacing w:line="276" w:lineRule="auto"/>
              <w:jc w:val="right"/>
              <w:rPr>
                <w:rFonts w:ascii="Arial" w:hAnsi="Arial" w:cs="Arial"/>
                <w:bCs/>
                <w:sz w:val="18"/>
                <w:szCs w:val="18"/>
              </w:rPr>
            </w:pPr>
            <w:r w:rsidRPr="000C7DF1">
              <w:rPr>
                <w:rFonts w:ascii="Arial" w:hAnsi="Arial" w:cs="Arial"/>
                <w:bCs/>
                <w:sz w:val="18"/>
                <w:szCs w:val="18"/>
              </w:rPr>
              <w:t>33 500</w:t>
            </w:r>
          </w:p>
        </w:tc>
      </w:tr>
      <w:tr w:rsidR="00DA7ABE" w:rsidRPr="00460F7C" w:rsidTr="000078C4">
        <w:trPr>
          <w:trHeight w:val="71"/>
        </w:trPr>
        <w:tc>
          <w:tcPr>
            <w:tcW w:w="84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2</w:t>
            </w:r>
          </w:p>
        </w:tc>
        <w:tc>
          <w:tcPr>
            <w:tcW w:w="7177"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Осигурителни вноски</w:t>
            </w:r>
          </w:p>
        </w:tc>
        <w:tc>
          <w:tcPr>
            <w:tcW w:w="1014" w:type="dxa"/>
            <w:tcBorders>
              <w:top w:val="single" w:sz="4" w:space="0" w:color="auto"/>
              <w:left w:val="single" w:sz="4" w:space="0" w:color="auto"/>
              <w:bottom w:val="single" w:sz="4" w:space="0" w:color="auto"/>
              <w:right w:val="single" w:sz="4" w:space="0" w:color="auto"/>
            </w:tcBorders>
            <w:hideMark/>
          </w:tcPr>
          <w:p w:rsidR="00DA7ABE" w:rsidRPr="000C7DF1" w:rsidRDefault="00DA7ABE" w:rsidP="000078C4">
            <w:pPr>
              <w:spacing w:line="276" w:lineRule="auto"/>
              <w:jc w:val="right"/>
              <w:rPr>
                <w:rFonts w:ascii="Arial" w:eastAsiaTheme="minorEastAsia" w:hAnsi="Arial" w:cs="Arial"/>
                <w:sz w:val="18"/>
                <w:szCs w:val="18"/>
              </w:rPr>
            </w:pPr>
            <w:r w:rsidRPr="000C7DF1">
              <w:rPr>
                <w:rFonts w:ascii="Arial" w:eastAsiaTheme="minorEastAsia" w:hAnsi="Arial" w:cs="Arial"/>
                <w:sz w:val="18"/>
                <w:szCs w:val="18"/>
              </w:rPr>
              <w:t>6 338</w:t>
            </w:r>
          </w:p>
        </w:tc>
        <w:tc>
          <w:tcPr>
            <w:tcW w:w="1126" w:type="dxa"/>
            <w:tcBorders>
              <w:top w:val="single" w:sz="4" w:space="0" w:color="auto"/>
              <w:left w:val="single" w:sz="4" w:space="0" w:color="auto"/>
              <w:bottom w:val="single" w:sz="4" w:space="0" w:color="auto"/>
              <w:right w:val="single" w:sz="4" w:space="0" w:color="auto"/>
            </w:tcBorders>
            <w:hideMark/>
          </w:tcPr>
          <w:p w:rsidR="00DA7ABE" w:rsidRPr="000C7DF1" w:rsidRDefault="00DA7ABE" w:rsidP="000078C4">
            <w:pPr>
              <w:spacing w:line="276" w:lineRule="auto"/>
              <w:jc w:val="right"/>
              <w:rPr>
                <w:rFonts w:ascii="Arial" w:hAnsi="Arial" w:cs="Arial"/>
                <w:bCs/>
                <w:sz w:val="18"/>
                <w:szCs w:val="18"/>
              </w:rPr>
            </w:pPr>
            <w:r w:rsidRPr="000C7DF1">
              <w:rPr>
                <w:rFonts w:ascii="Arial" w:hAnsi="Arial" w:cs="Arial"/>
                <w:bCs/>
                <w:sz w:val="18"/>
                <w:szCs w:val="18"/>
              </w:rPr>
              <w:t>6 338</w:t>
            </w:r>
          </w:p>
        </w:tc>
      </w:tr>
      <w:tr w:rsidR="00DA7ABE" w:rsidRPr="00460F7C" w:rsidTr="000078C4">
        <w:tc>
          <w:tcPr>
            <w:tcW w:w="84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3</w:t>
            </w:r>
          </w:p>
        </w:tc>
        <w:tc>
          <w:tcPr>
            <w:tcW w:w="7177"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Книги и библиотечни материали</w:t>
            </w:r>
          </w:p>
        </w:tc>
        <w:tc>
          <w:tcPr>
            <w:tcW w:w="1014" w:type="dxa"/>
            <w:tcBorders>
              <w:top w:val="single" w:sz="4" w:space="0" w:color="auto"/>
              <w:left w:val="single" w:sz="4" w:space="0" w:color="auto"/>
              <w:bottom w:val="single" w:sz="4" w:space="0" w:color="auto"/>
              <w:right w:val="single" w:sz="4" w:space="0" w:color="auto"/>
            </w:tcBorders>
            <w:hideMark/>
          </w:tcPr>
          <w:p w:rsidR="00DA7ABE" w:rsidRPr="000C7DF1" w:rsidRDefault="00DA7ABE" w:rsidP="000078C4">
            <w:pPr>
              <w:spacing w:line="276" w:lineRule="auto"/>
              <w:jc w:val="right"/>
              <w:rPr>
                <w:rFonts w:ascii="Arial" w:eastAsiaTheme="minorEastAsia" w:hAnsi="Arial" w:cs="Arial"/>
                <w:sz w:val="18"/>
                <w:szCs w:val="18"/>
              </w:rPr>
            </w:pPr>
            <w:r w:rsidRPr="000C7DF1">
              <w:rPr>
                <w:rFonts w:ascii="Arial" w:eastAsiaTheme="minorEastAsia" w:hAnsi="Arial" w:cs="Arial"/>
                <w:sz w:val="18"/>
                <w:szCs w:val="18"/>
              </w:rPr>
              <w:t>1 444</w:t>
            </w:r>
          </w:p>
        </w:tc>
        <w:tc>
          <w:tcPr>
            <w:tcW w:w="1126" w:type="dxa"/>
            <w:tcBorders>
              <w:top w:val="single" w:sz="4" w:space="0" w:color="auto"/>
              <w:left w:val="single" w:sz="4" w:space="0" w:color="auto"/>
              <w:bottom w:val="single" w:sz="4" w:space="0" w:color="auto"/>
              <w:right w:val="single" w:sz="4" w:space="0" w:color="auto"/>
            </w:tcBorders>
            <w:hideMark/>
          </w:tcPr>
          <w:p w:rsidR="00DA7ABE" w:rsidRPr="000C7DF1" w:rsidRDefault="00DA7ABE" w:rsidP="000078C4">
            <w:pPr>
              <w:spacing w:line="276" w:lineRule="auto"/>
              <w:jc w:val="right"/>
              <w:rPr>
                <w:rFonts w:ascii="Arial" w:eastAsiaTheme="minorEastAsia" w:hAnsi="Arial" w:cs="Arial"/>
                <w:sz w:val="18"/>
                <w:szCs w:val="18"/>
              </w:rPr>
            </w:pPr>
            <w:r w:rsidRPr="000C7DF1">
              <w:rPr>
                <w:rFonts w:ascii="Arial" w:eastAsiaTheme="minorEastAsia" w:hAnsi="Arial" w:cs="Arial"/>
                <w:sz w:val="18"/>
                <w:szCs w:val="18"/>
              </w:rPr>
              <w:t>1 444</w:t>
            </w:r>
          </w:p>
        </w:tc>
      </w:tr>
      <w:tr w:rsidR="00DA7ABE" w:rsidRPr="00460F7C" w:rsidTr="000078C4">
        <w:tc>
          <w:tcPr>
            <w:tcW w:w="84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4</w:t>
            </w:r>
          </w:p>
        </w:tc>
        <w:tc>
          <w:tcPr>
            <w:tcW w:w="7177"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Културни прояви – празник на квартала</w:t>
            </w:r>
          </w:p>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 разходи по план-сметка (лв)</w:t>
            </w:r>
          </w:p>
        </w:tc>
        <w:tc>
          <w:tcPr>
            <w:tcW w:w="1014" w:type="dxa"/>
            <w:tcBorders>
              <w:top w:val="single" w:sz="4" w:space="0" w:color="auto"/>
              <w:left w:val="single" w:sz="4" w:space="0" w:color="auto"/>
              <w:bottom w:val="single" w:sz="4" w:space="0" w:color="auto"/>
              <w:right w:val="single" w:sz="4" w:space="0" w:color="auto"/>
            </w:tcBorders>
            <w:hideMark/>
          </w:tcPr>
          <w:p w:rsidR="00DA7ABE" w:rsidRPr="000C7DF1" w:rsidRDefault="00DA7ABE" w:rsidP="000078C4">
            <w:pPr>
              <w:spacing w:line="276" w:lineRule="auto"/>
              <w:rPr>
                <w:rFonts w:ascii="Arial" w:eastAsiaTheme="minorEastAsia" w:hAnsi="Arial" w:cs="Arial"/>
                <w:sz w:val="18"/>
                <w:szCs w:val="18"/>
                <w:lang w:val="en-US" w:eastAsia="en-US"/>
              </w:rPr>
            </w:pPr>
          </w:p>
        </w:tc>
        <w:tc>
          <w:tcPr>
            <w:tcW w:w="1126" w:type="dxa"/>
            <w:tcBorders>
              <w:top w:val="single" w:sz="4" w:space="0" w:color="auto"/>
              <w:left w:val="single" w:sz="4" w:space="0" w:color="auto"/>
              <w:bottom w:val="single" w:sz="4" w:space="0" w:color="auto"/>
              <w:right w:val="single" w:sz="4" w:space="0" w:color="auto"/>
            </w:tcBorders>
            <w:hideMark/>
          </w:tcPr>
          <w:p w:rsidR="00DA7ABE" w:rsidRPr="000C7DF1" w:rsidRDefault="00DA7ABE" w:rsidP="000078C4">
            <w:pPr>
              <w:spacing w:line="276" w:lineRule="auto"/>
              <w:rPr>
                <w:rFonts w:ascii="Arial" w:eastAsiaTheme="minorEastAsia" w:hAnsi="Arial" w:cs="Arial"/>
                <w:sz w:val="18"/>
                <w:szCs w:val="18"/>
                <w:lang w:val="en-US" w:eastAsia="en-US"/>
              </w:rPr>
            </w:pPr>
          </w:p>
        </w:tc>
      </w:tr>
      <w:tr w:rsidR="00DA7ABE" w:rsidRPr="00460F7C" w:rsidTr="000078C4">
        <w:tc>
          <w:tcPr>
            <w:tcW w:w="84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5</w:t>
            </w:r>
          </w:p>
        </w:tc>
        <w:tc>
          <w:tcPr>
            <w:tcW w:w="7177"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Културен календар</w:t>
            </w:r>
          </w:p>
        </w:tc>
        <w:tc>
          <w:tcPr>
            <w:tcW w:w="1014" w:type="dxa"/>
            <w:tcBorders>
              <w:top w:val="single" w:sz="4" w:space="0" w:color="auto"/>
              <w:left w:val="single" w:sz="4" w:space="0" w:color="auto"/>
              <w:bottom w:val="single" w:sz="4" w:space="0" w:color="auto"/>
              <w:right w:val="single" w:sz="4" w:space="0" w:color="auto"/>
            </w:tcBorders>
            <w:hideMark/>
          </w:tcPr>
          <w:p w:rsidR="00DA7ABE" w:rsidRPr="000C7DF1" w:rsidRDefault="00DA7ABE" w:rsidP="000078C4">
            <w:pPr>
              <w:spacing w:line="276" w:lineRule="auto"/>
              <w:jc w:val="right"/>
              <w:rPr>
                <w:rFonts w:ascii="Arial" w:eastAsiaTheme="minorEastAsia" w:hAnsi="Arial" w:cs="Arial"/>
                <w:sz w:val="18"/>
                <w:szCs w:val="18"/>
              </w:rPr>
            </w:pPr>
            <w:r w:rsidRPr="000C7DF1">
              <w:rPr>
                <w:rFonts w:ascii="Arial" w:eastAsiaTheme="minorEastAsia" w:hAnsi="Arial" w:cs="Arial"/>
                <w:sz w:val="18"/>
                <w:szCs w:val="18"/>
              </w:rPr>
              <w:t>1 250</w:t>
            </w:r>
          </w:p>
        </w:tc>
        <w:tc>
          <w:tcPr>
            <w:tcW w:w="1126" w:type="dxa"/>
            <w:tcBorders>
              <w:top w:val="single" w:sz="4" w:space="0" w:color="auto"/>
              <w:left w:val="single" w:sz="4" w:space="0" w:color="auto"/>
              <w:bottom w:val="single" w:sz="4" w:space="0" w:color="auto"/>
              <w:right w:val="single" w:sz="4" w:space="0" w:color="auto"/>
            </w:tcBorders>
            <w:hideMark/>
          </w:tcPr>
          <w:p w:rsidR="00DA7ABE" w:rsidRPr="000C7DF1" w:rsidRDefault="00DA7ABE" w:rsidP="000078C4">
            <w:pPr>
              <w:spacing w:line="276" w:lineRule="auto"/>
              <w:jc w:val="right"/>
              <w:rPr>
                <w:rFonts w:ascii="Arial" w:eastAsiaTheme="minorEastAsia" w:hAnsi="Arial" w:cs="Arial"/>
                <w:sz w:val="18"/>
                <w:szCs w:val="18"/>
                <w:lang w:eastAsia="en-US"/>
              </w:rPr>
            </w:pPr>
            <w:r w:rsidRPr="000C7DF1">
              <w:rPr>
                <w:rFonts w:ascii="Arial" w:eastAsiaTheme="minorEastAsia" w:hAnsi="Arial" w:cs="Arial"/>
                <w:sz w:val="18"/>
                <w:szCs w:val="18"/>
                <w:lang w:eastAsia="en-US"/>
              </w:rPr>
              <w:t>1 250</w:t>
            </w:r>
          </w:p>
        </w:tc>
      </w:tr>
      <w:tr w:rsidR="00DA7ABE" w:rsidRPr="00460F7C" w:rsidTr="000078C4">
        <w:tc>
          <w:tcPr>
            <w:tcW w:w="84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6</w:t>
            </w:r>
          </w:p>
        </w:tc>
        <w:tc>
          <w:tcPr>
            <w:tcW w:w="7177"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Любителски състави</w:t>
            </w:r>
          </w:p>
        </w:tc>
        <w:tc>
          <w:tcPr>
            <w:tcW w:w="1014" w:type="dxa"/>
            <w:tcBorders>
              <w:top w:val="single" w:sz="4" w:space="0" w:color="auto"/>
              <w:left w:val="single" w:sz="4" w:space="0" w:color="auto"/>
              <w:bottom w:val="single" w:sz="4" w:space="0" w:color="auto"/>
              <w:right w:val="single" w:sz="4" w:space="0" w:color="auto"/>
            </w:tcBorders>
          </w:tcPr>
          <w:p w:rsidR="00DA7ABE" w:rsidRPr="000C7DF1" w:rsidRDefault="00DA7ABE" w:rsidP="000078C4">
            <w:pPr>
              <w:spacing w:line="276" w:lineRule="auto"/>
              <w:jc w:val="right"/>
              <w:rPr>
                <w:rFonts w:ascii="Arial" w:hAnsi="Arial" w:cs="Arial"/>
                <w:bCs/>
                <w:sz w:val="18"/>
                <w:szCs w:val="18"/>
              </w:rPr>
            </w:pPr>
            <w:r w:rsidRPr="000C7DF1">
              <w:rPr>
                <w:rFonts w:ascii="Arial" w:hAnsi="Arial" w:cs="Arial"/>
                <w:bCs/>
                <w:sz w:val="18"/>
                <w:szCs w:val="18"/>
              </w:rPr>
              <w:t>135</w:t>
            </w:r>
          </w:p>
        </w:tc>
        <w:tc>
          <w:tcPr>
            <w:tcW w:w="1126" w:type="dxa"/>
            <w:tcBorders>
              <w:top w:val="single" w:sz="4" w:space="0" w:color="auto"/>
              <w:left w:val="single" w:sz="4" w:space="0" w:color="auto"/>
              <w:bottom w:val="single" w:sz="4" w:space="0" w:color="auto"/>
              <w:right w:val="single" w:sz="4" w:space="0" w:color="auto"/>
            </w:tcBorders>
          </w:tcPr>
          <w:p w:rsidR="00DA7ABE" w:rsidRPr="000C7DF1" w:rsidRDefault="00DA7ABE" w:rsidP="000078C4">
            <w:pPr>
              <w:spacing w:line="276" w:lineRule="auto"/>
              <w:jc w:val="right"/>
              <w:rPr>
                <w:rFonts w:ascii="Arial" w:hAnsi="Arial" w:cs="Arial"/>
                <w:bCs/>
                <w:sz w:val="18"/>
                <w:szCs w:val="18"/>
              </w:rPr>
            </w:pPr>
            <w:r w:rsidRPr="000C7DF1">
              <w:rPr>
                <w:rFonts w:ascii="Arial" w:hAnsi="Arial" w:cs="Arial"/>
                <w:bCs/>
                <w:sz w:val="18"/>
                <w:szCs w:val="18"/>
              </w:rPr>
              <w:t>135</w:t>
            </w:r>
          </w:p>
        </w:tc>
      </w:tr>
      <w:tr w:rsidR="00DA7ABE" w:rsidRPr="00460F7C" w:rsidTr="000078C4">
        <w:tc>
          <w:tcPr>
            <w:tcW w:w="84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7</w:t>
            </w:r>
          </w:p>
        </w:tc>
        <w:tc>
          <w:tcPr>
            <w:tcW w:w="7177"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Курсове и школи</w:t>
            </w:r>
          </w:p>
        </w:tc>
        <w:tc>
          <w:tcPr>
            <w:tcW w:w="1014" w:type="dxa"/>
            <w:tcBorders>
              <w:top w:val="single" w:sz="4" w:space="0" w:color="auto"/>
              <w:left w:val="single" w:sz="4" w:space="0" w:color="auto"/>
              <w:bottom w:val="single" w:sz="4" w:space="0" w:color="auto"/>
              <w:right w:val="single" w:sz="4" w:space="0" w:color="auto"/>
            </w:tcBorders>
          </w:tcPr>
          <w:p w:rsidR="00DA7ABE" w:rsidRPr="000C7DF1" w:rsidRDefault="00DA7ABE" w:rsidP="000078C4">
            <w:pPr>
              <w:spacing w:line="276" w:lineRule="auto"/>
              <w:jc w:val="right"/>
              <w:rPr>
                <w:rFonts w:ascii="Arial" w:hAnsi="Arial" w:cs="Arial"/>
                <w:bCs/>
                <w:sz w:val="18"/>
                <w:szCs w:val="18"/>
                <w:lang w:val="en-US"/>
              </w:rPr>
            </w:pPr>
          </w:p>
        </w:tc>
        <w:tc>
          <w:tcPr>
            <w:tcW w:w="1126" w:type="dxa"/>
            <w:tcBorders>
              <w:top w:val="single" w:sz="4" w:space="0" w:color="auto"/>
              <w:left w:val="single" w:sz="4" w:space="0" w:color="auto"/>
              <w:bottom w:val="single" w:sz="4" w:space="0" w:color="auto"/>
              <w:right w:val="single" w:sz="4" w:space="0" w:color="auto"/>
            </w:tcBorders>
          </w:tcPr>
          <w:p w:rsidR="00DA7ABE" w:rsidRPr="000C7DF1" w:rsidRDefault="00DA7ABE" w:rsidP="000078C4">
            <w:pPr>
              <w:spacing w:line="276" w:lineRule="auto"/>
              <w:jc w:val="right"/>
              <w:rPr>
                <w:rFonts w:ascii="Arial" w:hAnsi="Arial" w:cs="Arial"/>
                <w:bCs/>
                <w:sz w:val="18"/>
                <w:szCs w:val="18"/>
                <w:lang w:val="en-US"/>
              </w:rPr>
            </w:pPr>
          </w:p>
        </w:tc>
      </w:tr>
      <w:tr w:rsidR="00DA7ABE" w:rsidRPr="00460F7C" w:rsidTr="000078C4">
        <w:tc>
          <w:tcPr>
            <w:tcW w:w="84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8</w:t>
            </w:r>
          </w:p>
        </w:tc>
        <w:tc>
          <w:tcPr>
            <w:tcW w:w="7177"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Канцеларски разходи</w:t>
            </w:r>
          </w:p>
        </w:tc>
        <w:tc>
          <w:tcPr>
            <w:tcW w:w="1014" w:type="dxa"/>
            <w:tcBorders>
              <w:top w:val="single" w:sz="4" w:space="0" w:color="auto"/>
              <w:left w:val="single" w:sz="4" w:space="0" w:color="auto"/>
              <w:bottom w:val="single" w:sz="4" w:space="0" w:color="auto"/>
              <w:right w:val="single" w:sz="4" w:space="0" w:color="auto"/>
            </w:tcBorders>
          </w:tcPr>
          <w:p w:rsidR="00DA7ABE" w:rsidRPr="000C7DF1" w:rsidRDefault="00DA7ABE" w:rsidP="000078C4">
            <w:pPr>
              <w:spacing w:line="276" w:lineRule="auto"/>
              <w:jc w:val="right"/>
              <w:rPr>
                <w:rFonts w:ascii="Arial" w:hAnsi="Arial" w:cs="Arial"/>
                <w:bCs/>
                <w:sz w:val="18"/>
                <w:szCs w:val="18"/>
                <w:lang w:val="en-US"/>
              </w:rPr>
            </w:pPr>
          </w:p>
        </w:tc>
        <w:tc>
          <w:tcPr>
            <w:tcW w:w="1126" w:type="dxa"/>
            <w:tcBorders>
              <w:top w:val="single" w:sz="4" w:space="0" w:color="auto"/>
              <w:left w:val="single" w:sz="4" w:space="0" w:color="auto"/>
              <w:bottom w:val="single" w:sz="4" w:space="0" w:color="auto"/>
              <w:right w:val="single" w:sz="4" w:space="0" w:color="auto"/>
            </w:tcBorders>
          </w:tcPr>
          <w:p w:rsidR="00DA7ABE" w:rsidRPr="000C7DF1" w:rsidRDefault="00DA7ABE" w:rsidP="000078C4">
            <w:pPr>
              <w:spacing w:line="276" w:lineRule="auto"/>
              <w:jc w:val="right"/>
              <w:rPr>
                <w:rFonts w:ascii="Arial" w:hAnsi="Arial" w:cs="Arial"/>
                <w:bCs/>
                <w:sz w:val="18"/>
                <w:szCs w:val="18"/>
                <w:lang w:val="en-US"/>
              </w:rPr>
            </w:pPr>
          </w:p>
        </w:tc>
      </w:tr>
      <w:tr w:rsidR="00DA7ABE" w:rsidRPr="00460F7C" w:rsidTr="000078C4">
        <w:tc>
          <w:tcPr>
            <w:tcW w:w="84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9</w:t>
            </w:r>
          </w:p>
        </w:tc>
        <w:tc>
          <w:tcPr>
            <w:tcW w:w="7177"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Горива, енергия, ВиК, отопление, осветление (лв)</w:t>
            </w:r>
          </w:p>
        </w:tc>
        <w:tc>
          <w:tcPr>
            <w:tcW w:w="1014" w:type="dxa"/>
            <w:tcBorders>
              <w:top w:val="single" w:sz="4" w:space="0" w:color="auto"/>
              <w:left w:val="single" w:sz="4" w:space="0" w:color="auto"/>
              <w:bottom w:val="single" w:sz="4" w:space="0" w:color="auto"/>
              <w:right w:val="single" w:sz="4" w:space="0" w:color="auto"/>
            </w:tcBorders>
            <w:hideMark/>
          </w:tcPr>
          <w:p w:rsidR="00DA7ABE" w:rsidRPr="000C7DF1" w:rsidRDefault="00DA7ABE" w:rsidP="000078C4">
            <w:pPr>
              <w:spacing w:line="276" w:lineRule="auto"/>
              <w:jc w:val="right"/>
              <w:rPr>
                <w:rFonts w:ascii="Arial" w:eastAsiaTheme="minorEastAsia" w:hAnsi="Arial" w:cs="Arial"/>
                <w:sz w:val="18"/>
                <w:szCs w:val="18"/>
              </w:rPr>
            </w:pPr>
            <w:r w:rsidRPr="000C7DF1">
              <w:rPr>
                <w:rFonts w:ascii="Arial" w:eastAsiaTheme="minorEastAsia" w:hAnsi="Arial" w:cs="Arial"/>
                <w:sz w:val="18"/>
                <w:szCs w:val="18"/>
              </w:rPr>
              <w:t>1 965</w:t>
            </w:r>
          </w:p>
        </w:tc>
        <w:tc>
          <w:tcPr>
            <w:tcW w:w="1126" w:type="dxa"/>
            <w:tcBorders>
              <w:top w:val="single" w:sz="4" w:space="0" w:color="auto"/>
              <w:left w:val="single" w:sz="4" w:space="0" w:color="auto"/>
              <w:bottom w:val="single" w:sz="4" w:space="0" w:color="auto"/>
              <w:right w:val="single" w:sz="4" w:space="0" w:color="auto"/>
            </w:tcBorders>
            <w:hideMark/>
          </w:tcPr>
          <w:p w:rsidR="00DA7ABE" w:rsidRPr="000C7DF1" w:rsidRDefault="00DA7ABE" w:rsidP="000078C4">
            <w:pPr>
              <w:spacing w:line="276" w:lineRule="auto"/>
              <w:jc w:val="right"/>
              <w:rPr>
                <w:rFonts w:ascii="Arial" w:eastAsiaTheme="minorEastAsia" w:hAnsi="Arial" w:cs="Arial"/>
                <w:sz w:val="18"/>
                <w:szCs w:val="18"/>
              </w:rPr>
            </w:pPr>
            <w:r w:rsidRPr="000C7DF1">
              <w:rPr>
                <w:rFonts w:ascii="Arial" w:eastAsiaTheme="minorEastAsia" w:hAnsi="Arial" w:cs="Arial"/>
                <w:sz w:val="18"/>
                <w:szCs w:val="18"/>
                <w:lang w:val="en-US"/>
              </w:rPr>
              <w:t>1</w:t>
            </w:r>
            <w:r w:rsidRPr="000C7DF1">
              <w:rPr>
                <w:rFonts w:ascii="Arial" w:eastAsiaTheme="minorEastAsia" w:hAnsi="Arial" w:cs="Arial"/>
                <w:sz w:val="18"/>
                <w:szCs w:val="18"/>
              </w:rPr>
              <w:t xml:space="preserve"> 965</w:t>
            </w:r>
          </w:p>
        </w:tc>
      </w:tr>
      <w:tr w:rsidR="00DA7ABE" w:rsidRPr="00460F7C" w:rsidTr="000078C4">
        <w:tc>
          <w:tcPr>
            <w:tcW w:w="848"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jc w:val="center"/>
              <w:rPr>
                <w:rFonts w:ascii="Verdana" w:hAnsi="Verdana" w:cs="Arial"/>
                <w:bCs/>
                <w:sz w:val="20"/>
                <w:szCs w:val="20"/>
              </w:rPr>
            </w:pPr>
            <w:r w:rsidRPr="00460F7C">
              <w:rPr>
                <w:rFonts w:ascii="Verdana" w:hAnsi="Verdana" w:cs="Arial"/>
                <w:bCs/>
                <w:sz w:val="20"/>
                <w:szCs w:val="20"/>
              </w:rPr>
              <w:t>10</w:t>
            </w:r>
          </w:p>
        </w:tc>
        <w:tc>
          <w:tcPr>
            <w:tcW w:w="7177" w:type="dxa"/>
            <w:tcBorders>
              <w:top w:val="single" w:sz="4" w:space="0" w:color="auto"/>
              <w:left w:val="single" w:sz="4" w:space="0" w:color="auto"/>
              <w:bottom w:val="single" w:sz="4" w:space="0" w:color="auto"/>
              <w:right w:val="single" w:sz="4" w:space="0" w:color="auto"/>
            </w:tcBorders>
            <w:hideMark/>
          </w:tcPr>
          <w:p w:rsidR="00DA7ABE" w:rsidRPr="00460F7C" w:rsidRDefault="00DA7ABE" w:rsidP="000078C4">
            <w:pPr>
              <w:tabs>
                <w:tab w:val="left" w:pos="2772"/>
              </w:tabs>
              <w:spacing w:line="276" w:lineRule="auto"/>
              <w:rPr>
                <w:rFonts w:ascii="Verdana" w:hAnsi="Verdana" w:cs="Arial"/>
                <w:bCs/>
                <w:sz w:val="20"/>
                <w:szCs w:val="20"/>
              </w:rPr>
            </w:pPr>
            <w:r w:rsidRPr="00460F7C">
              <w:rPr>
                <w:rFonts w:ascii="Verdana" w:hAnsi="Verdana" w:cs="Arial"/>
                <w:bCs/>
                <w:sz w:val="20"/>
                <w:szCs w:val="20"/>
              </w:rPr>
              <w:t>Телефон, интернет</w:t>
            </w:r>
          </w:p>
        </w:tc>
        <w:tc>
          <w:tcPr>
            <w:tcW w:w="1014" w:type="dxa"/>
            <w:tcBorders>
              <w:top w:val="single" w:sz="4" w:space="0" w:color="auto"/>
              <w:left w:val="single" w:sz="4" w:space="0" w:color="auto"/>
              <w:bottom w:val="single" w:sz="4" w:space="0" w:color="auto"/>
              <w:right w:val="single" w:sz="4" w:space="0" w:color="auto"/>
            </w:tcBorders>
            <w:hideMark/>
          </w:tcPr>
          <w:p w:rsidR="00DA7ABE" w:rsidRPr="000C7DF1" w:rsidRDefault="00DA7ABE" w:rsidP="000078C4">
            <w:pPr>
              <w:spacing w:line="276" w:lineRule="auto"/>
              <w:jc w:val="right"/>
              <w:rPr>
                <w:rFonts w:ascii="Arial" w:eastAsiaTheme="minorEastAsia" w:hAnsi="Arial" w:cs="Arial"/>
                <w:sz w:val="18"/>
                <w:szCs w:val="18"/>
              </w:rPr>
            </w:pPr>
            <w:r w:rsidRPr="000C7DF1">
              <w:rPr>
                <w:rFonts w:ascii="Arial" w:eastAsiaTheme="minorEastAsia" w:hAnsi="Arial" w:cs="Arial"/>
                <w:sz w:val="18"/>
                <w:szCs w:val="18"/>
              </w:rPr>
              <w:t>958</w:t>
            </w:r>
          </w:p>
        </w:tc>
        <w:tc>
          <w:tcPr>
            <w:tcW w:w="1126" w:type="dxa"/>
            <w:tcBorders>
              <w:top w:val="single" w:sz="4" w:space="0" w:color="auto"/>
              <w:left w:val="single" w:sz="4" w:space="0" w:color="auto"/>
              <w:bottom w:val="single" w:sz="4" w:space="0" w:color="auto"/>
              <w:right w:val="single" w:sz="4" w:space="0" w:color="auto"/>
            </w:tcBorders>
            <w:hideMark/>
          </w:tcPr>
          <w:p w:rsidR="00DA7ABE" w:rsidRPr="000C7DF1" w:rsidRDefault="00DA7ABE" w:rsidP="000078C4">
            <w:pPr>
              <w:spacing w:line="276" w:lineRule="auto"/>
              <w:jc w:val="right"/>
              <w:rPr>
                <w:rFonts w:ascii="Arial" w:eastAsiaTheme="minorEastAsia" w:hAnsi="Arial" w:cs="Arial"/>
                <w:sz w:val="18"/>
                <w:szCs w:val="18"/>
              </w:rPr>
            </w:pPr>
            <w:r w:rsidRPr="000C7DF1">
              <w:rPr>
                <w:rFonts w:ascii="Arial" w:eastAsiaTheme="minorEastAsia" w:hAnsi="Arial" w:cs="Arial"/>
                <w:sz w:val="18"/>
                <w:szCs w:val="18"/>
              </w:rPr>
              <w:t>958</w:t>
            </w:r>
          </w:p>
        </w:tc>
      </w:tr>
      <w:tr w:rsidR="00DA7ABE" w:rsidTr="000078C4">
        <w:tc>
          <w:tcPr>
            <w:tcW w:w="848"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tabs>
                <w:tab w:val="left" w:pos="2772"/>
              </w:tabs>
              <w:spacing w:line="276" w:lineRule="auto"/>
              <w:jc w:val="center"/>
              <w:rPr>
                <w:rFonts w:ascii="Verdana" w:hAnsi="Verdana" w:cs="Arial"/>
                <w:bCs/>
                <w:sz w:val="20"/>
                <w:szCs w:val="20"/>
              </w:rPr>
            </w:pPr>
            <w:r w:rsidRPr="00B46424">
              <w:rPr>
                <w:rFonts w:ascii="Verdana" w:hAnsi="Verdana" w:cs="Arial"/>
                <w:bCs/>
                <w:sz w:val="20"/>
                <w:szCs w:val="20"/>
              </w:rPr>
              <w:t>11</w:t>
            </w:r>
          </w:p>
        </w:tc>
        <w:tc>
          <w:tcPr>
            <w:tcW w:w="7177"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rPr>
                <w:rFonts w:ascii="Arial" w:hAnsi="Arial" w:cs="Arial"/>
                <w:bCs/>
                <w:sz w:val="18"/>
                <w:szCs w:val="18"/>
                <w:lang w:val="en-US"/>
              </w:rPr>
            </w:pPr>
            <w:r w:rsidRPr="00B46424">
              <w:rPr>
                <w:rFonts w:ascii="Arial" w:hAnsi="Arial" w:cs="Arial"/>
                <w:bCs/>
                <w:sz w:val="18"/>
                <w:szCs w:val="18"/>
                <w:lang w:val="en-US"/>
              </w:rPr>
              <w:t>Транспортни</w:t>
            </w:r>
          </w:p>
        </w:tc>
        <w:tc>
          <w:tcPr>
            <w:tcW w:w="1014"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spacing w:line="276" w:lineRule="auto"/>
              <w:jc w:val="right"/>
              <w:rPr>
                <w:rFonts w:ascii="Arial" w:eastAsiaTheme="minorEastAsia" w:hAnsi="Arial" w:cs="Arial"/>
                <w:sz w:val="18"/>
                <w:szCs w:val="18"/>
              </w:rPr>
            </w:pPr>
          </w:p>
        </w:tc>
        <w:tc>
          <w:tcPr>
            <w:tcW w:w="1126"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spacing w:line="276" w:lineRule="auto"/>
              <w:jc w:val="right"/>
              <w:rPr>
                <w:rFonts w:ascii="Arial" w:eastAsiaTheme="minorEastAsia" w:hAnsi="Arial" w:cs="Arial"/>
                <w:sz w:val="18"/>
                <w:szCs w:val="18"/>
              </w:rPr>
            </w:pPr>
          </w:p>
        </w:tc>
      </w:tr>
      <w:tr w:rsidR="00DA7ABE" w:rsidTr="000078C4">
        <w:tc>
          <w:tcPr>
            <w:tcW w:w="848"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tabs>
                <w:tab w:val="left" w:pos="2772"/>
              </w:tabs>
              <w:spacing w:line="276" w:lineRule="auto"/>
              <w:jc w:val="center"/>
              <w:rPr>
                <w:rFonts w:ascii="Verdana" w:hAnsi="Verdana" w:cs="Arial"/>
                <w:bCs/>
                <w:sz w:val="20"/>
                <w:szCs w:val="20"/>
              </w:rPr>
            </w:pPr>
            <w:r w:rsidRPr="00B46424">
              <w:rPr>
                <w:rFonts w:ascii="Verdana" w:hAnsi="Verdana" w:cs="Arial"/>
                <w:bCs/>
                <w:sz w:val="20"/>
                <w:szCs w:val="20"/>
              </w:rPr>
              <w:t>12</w:t>
            </w:r>
          </w:p>
        </w:tc>
        <w:tc>
          <w:tcPr>
            <w:tcW w:w="7177"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rPr>
                <w:rFonts w:ascii="Arial" w:hAnsi="Arial" w:cs="Arial"/>
                <w:bCs/>
                <w:sz w:val="18"/>
                <w:szCs w:val="18"/>
                <w:lang w:val="en-US"/>
              </w:rPr>
            </w:pPr>
            <w:r w:rsidRPr="00B46424">
              <w:rPr>
                <w:rFonts w:ascii="Arial" w:hAnsi="Arial" w:cs="Arial"/>
                <w:bCs/>
                <w:sz w:val="18"/>
                <w:szCs w:val="18"/>
                <w:lang w:val="en-US"/>
              </w:rPr>
              <w:t>СОТ, застраховки (лв)</w:t>
            </w:r>
          </w:p>
        </w:tc>
        <w:tc>
          <w:tcPr>
            <w:tcW w:w="1014" w:type="dxa"/>
            <w:tcBorders>
              <w:top w:val="single" w:sz="4" w:space="0" w:color="auto"/>
              <w:left w:val="single" w:sz="4" w:space="0" w:color="auto"/>
              <w:bottom w:val="single" w:sz="4" w:space="0" w:color="auto"/>
              <w:right w:val="single" w:sz="4" w:space="0" w:color="auto"/>
            </w:tcBorders>
            <w:hideMark/>
          </w:tcPr>
          <w:p w:rsidR="00DA7ABE" w:rsidRPr="000C7DF1" w:rsidRDefault="00DA7ABE" w:rsidP="000078C4">
            <w:pPr>
              <w:spacing w:line="276" w:lineRule="auto"/>
              <w:jc w:val="right"/>
              <w:rPr>
                <w:rFonts w:ascii="Arial" w:eastAsiaTheme="minorEastAsia" w:hAnsi="Arial" w:cs="Arial"/>
                <w:sz w:val="18"/>
                <w:szCs w:val="18"/>
              </w:rPr>
            </w:pPr>
            <w:r w:rsidRPr="000C7DF1">
              <w:rPr>
                <w:rFonts w:ascii="Arial" w:eastAsiaTheme="minorEastAsia" w:hAnsi="Arial" w:cs="Arial"/>
                <w:sz w:val="18"/>
                <w:szCs w:val="18"/>
              </w:rPr>
              <w:t>502</w:t>
            </w:r>
          </w:p>
        </w:tc>
        <w:tc>
          <w:tcPr>
            <w:tcW w:w="1126"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spacing w:line="276" w:lineRule="auto"/>
              <w:jc w:val="right"/>
              <w:rPr>
                <w:rFonts w:ascii="Arial" w:eastAsiaTheme="minorEastAsia" w:hAnsi="Arial" w:cs="Arial"/>
                <w:sz w:val="18"/>
                <w:szCs w:val="18"/>
              </w:rPr>
            </w:pPr>
            <w:r w:rsidRPr="00B46424">
              <w:rPr>
                <w:rFonts w:ascii="Arial" w:eastAsiaTheme="minorEastAsia" w:hAnsi="Arial" w:cs="Arial"/>
                <w:sz w:val="18"/>
                <w:szCs w:val="18"/>
              </w:rPr>
              <w:t>642</w:t>
            </w:r>
          </w:p>
        </w:tc>
      </w:tr>
      <w:tr w:rsidR="00DA7ABE" w:rsidTr="000078C4">
        <w:tc>
          <w:tcPr>
            <w:tcW w:w="848"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tabs>
                <w:tab w:val="left" w:pos="2772"/>
              </w:tabs>
              <w:spacing w:line="276" w:lineRule="auto"/>
              <w:jc w:val="center"/>
              <w:rPr>
                <w:rFonts w:ascii="Verdana" w:hAnsi="Verdana" w:cs="Arial"/>
                <w:bCs/>
                <w:sz w:val="20"/>
                <w:szCs w:val="20"/>
              </w:rPr>
            </w:pPr>
            <w:r w:rsidRPr="00B46424">
              <w:rPr>
                <w:rFonts w:ascii="Verdana" w:hAnsi="Verdana" w:cs="Arial"/>
                <w:bCs/>
                <w:sz w:val="20"/>
                <w:szCs w:val="20"/>
              </w:rPr>
              <w:t>13</w:t>
            </w:r>
          </w:p>
        </w:tc>
        <w:tc>
          <w:tcPr>
            <w:tcW w:w="7177"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rPr>
                <w:rFonts w:ascii="Arial" w:hAnsi="Arial" w:cs="Arial"/>
                <w:bCs/>
                <w:sz w:val="18"/>
                <w:szCs w:val="18"/>
                <w:lang w:val="en-US"/>
              </w:rPr>
            </w:pPr>
            <w:r w:rsidRPr="00B46424">
              <w:rPr>
                <w:rFonts w:ascii="Arial" w:hAnsi="Arial" w:cs="Arial"/>
                <w:bCs/>
                <w:sz w:val="18"/>
                <w:szCs w:val="18"/>
                <w:lang w:val="en-US"/>
              </w:rPr>
              <w:t>Такса смет (лв)</w:t>
            </w:r>
          </w:p>
        </w:tc>
        <w:tc>
          <w:tcPr>
            <w:tcW w:w="1014"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spacing w:line="276" w:lineRule="auto"/>
              <w:jc w:val="right"/>
              <w:rPr>
                <w:rFonts w:ascii="Arial" w:eastAsiaTheme="minorEastAsia" w:hAnsi="Arial" w:cs="Arial"/>
                <w:sz w:val="18"/>
                <w:szCs w:val="18"/>
              </w:rPr>
            </w:pPr>
          </w:p>
        </w:tc>
        <w:tc>
          <w:tcPr>
            <w:tcW w:w="1126"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spacing w:line="276" w:lineRule="auto"/>
              <w:jc w:val="right"/>
              <w:rPr>
                <w:rFonts w:ascii="Arial" w:eastAsiaTheme="minorEastAsia" w:hAnsi="Arial" w:cs="Arial"/>
                <w:sz w:val="18"/>
                <w:szCs w:val="18"/>
              </w:rPr>
            </w:pPr>
          </w:p>
        </w:tc>
      </w:tr>
      <w:tr w:rsidR="00DA7ABE" w:rsidTr="000078C4">
        <w:tc>
          <w:tcPr>
            <w:tcW w:w="848"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tabs>
                <w:tab w:val="left" w:pos="2772"/>
              </w:tabs>
              <w:spacing w:line="276" w:lineRule="auto"/>
              <w:jc w:val="center"/>
              <w:rPr>
                <w:rFonts w:ascii="Verdana" w:hAnsi="Verdana" w:cs="Arial"/>
                <w:bCs/>
                <w:sz w:val="20"/>
                <w:szCs w:val="20"/>
              </w:rPr>
            </w:pPr>
            <w:r w:rsidRPr="00B46424">
              <w:rPr>
                <w:rFonts w:ascii="Verdana" w:hAnsi="Verdana" w:cs="Arial"/>
                <w:bCs/>
                <w:sz w:val="20"/>
                <w:szCs w:val="20"/>
              </w:rPr>
              <w:t>14</w:t>
            </w:r>
          </w:p>
        </w:tc>
        <w:tc>
          <w:tcPr>
            <w:tcW w:w="7177"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rPr>
                <w:rFonts w:ascii="Arial" w:hAnsi="Arial" w:cs="Arial"/>
                <w:bCs/>
                <w:sz w:val="18"/>
                <w:szCs w:val="18"/>
                <w:lang w:val="en-US"/>
              </w:rPr>
            </w:pPr>
            <w:r w:rsidRPr="00B46424">
              <w:rPr>
                <w:rFonts w:ascii="Arial" w:hAnsi="Arial" w:cs="Arial"/>
                <w:bCs/>
                <w:sz w:val="18"/>
                <w:szCs w:val="18"/>
                <w:lang w:val="en-US"/>
              </w:rPr>
              <w:t>Ремонти (лв)</w:t>
            </w:r>
          </w:p>
        </w:tc>
        <w:tc>
          <w:tcPr>
            <w:tcW w:w="1014"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spacing w:line="276" w:lineRule="auto"/>
              <w:jc w:val="right"/>
              <w:rPr>
                <w:rFonts w:ascii="Arial" w:eastAsiaTheme="minorEastAsia" w:hAnsi="Arial" w:cs="Arial"/>
                <w:sz w:val="18"/>
                <w:szCs w:val="18"/>
              </w:rPr>
            </w:pPr>
          </w:p>
        </w:tc>
        <w:tc>
          <w:tcPr>
            <w:tcW w:w="1126"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spacing w:line="276" w:lineRule="auto"/>
              <w:jc w:val="right"/>
              <w:rPr>
                <w:rFonts w:ascii="Arial" w:eastAsiaTheme="minorEastAsia" w:hAnsi="Arial" w:cs="Arial"/>
                <w:sz w:val="18"/>
                <w:szCs w:val="18"/>
              </w:rPr>
            </w:pPr>
          </w:p>
        </w:tc>
      </w:tr>
      <w:tr w:rsidR="00DA7ABE" w:rsidTr="000078C4">
        <w:tc>
          <w:tcPr>
            <w:tcW w:w="848"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tabs>
                <w:tab w:val="left" w:pos="2772"/>
              </w:tabs>
              <w:spacing w:line="276" w:lineRule="auto"/>
              <w:jc w:val="center"/>
              <w:rPr>
                <w:rFonts w:ascii="Verdana" w:hAnsi="Verdana" w:cs="Arial"/>
                <w:bCs/>
                <w:sz w:val="20"/>
                <w:szCs w:val="20"/>
              </w:rPr>
            </w:pPr>
            <w:r w:rsidRPr="00B46424">
              <w:rPr>
                <w:rFonts w:ascii="Verdana" w:hAnsi="Verdana" w:cs="Arial"/>
                <w:bCs/>
                <w:sz w:val="20"/>
                <w:szCs w:val="20"/>
              </w:rPr>
              <w:t xml:space="preserve">15 </w:t>
            </w:r>
          </w:p>
        </w:tc>
        <w:tc>
          <w:tcPr>
            <w:tcW w:w="7177"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rPr>
                <w:rFonts w:ascii="Arial" w:hAnsi="Arial" w:cs="Arial"/>
                <w:bCs/>
                <w:sz w:val="18"/>
                <w:szCs w:val="18"/>
                <w:lang w:val="en-US"/>
              </w:rPr>
            </w:pPr>
            <w:r w:rsidRPr="00B46424">
              <w:rPr>
                <w:rFonts w:ascii="Arial" w:hAnsi="Arial" w:cs="Arial"/>
                <w:bCs/>
                <w:sz w:val="18"/>
                <w:szCs w:val="18"/>
                <w:lang w:val="en-US"/>
              </w:rPr>
              <w:t>Командировки (лв)</w:t>
            </w:r>
          </w:p>
        </w:tc>
        <w:tc>
          <w:tcPr>
            <w:tcW w:w="1014"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spacing w:line="276" w:lineRule="auto"/>
              <w:jc w:val="right"/>
              <w:rPr>
                <w:rFonts w:ascii="Arial" w:eastAsiaTheme="minorEastAsia" w:hAnsi="Arial" w:cs="Arial"/>
                <w:sz w:val="18"/>
                <w:szCs w:val="18"/>
              </w:rPr>
            </w:pPr>
          </w:p>
        </w:tc>
        <w:tc>
          <w:tcPr>
            <w:tcW w:w="1126"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spacing w:line="276" w:lineRule="auto"/>
              <w:jc w:val="right"/>
              <w:rPr>
                <w:rFonts w:ascii="Arial" w:eastAsiaTheme="minorEastAsia" w:hAnsi="Arial" w:cs="Arial"/>
                <w:sz w:val="18"/>
                <w:szCs w:val="18"/>
              </w:rPr>
            </w:pPr>
          </w:p>
        </w:tc>
      </w:tr>
      <w:tr w:rsidR="00DA7ABE" w:rsidTr="000078C4">
        <w:tc>
          <w:tcPr>
            <w:tcW w:w="848"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tabs>
                <w:tab w:val="left" w:pos="2772"/>
              </w:tabs>
              <w:spacing w:line="276" w:lineRule="auto"/>
              <w:jc w:val="center"/>
              <w:rPr>
                <w:rFonts w:ascii="Verdana" w:hAnsi="Verdana" w:cs="Arial"/>
                <w:bCs/>
                <w:sz w:val="20"/>
                <w:szCs w:val="20"/>
              </w:rPr>
            </w:pPr>
            <w:r w:rsidRPr="00B46424">
              <w:rPr>
                <w:rFonts w:ascii="Verdana" w:hAnsi="Verdana" w:cs="Arial"/>
                <w:bCs/>
                <w:sz w:val="20"/>
                <w:szCs w:val="20"/>
              </w:rPr>
              <w:t>16</w:t>
            </w:r>
          </w:p>
        </w:tc>
        <w:tc>
          <w:tcPr>
            <w:tcW w:w="7177" w:type="dxa"/>
            <w:tcBorders>
              <w:top w:val="single" w:sz="4" w:space="0" w:color="auto"/>
              <w:left w:val="single" w:sz="4" w:space="0" w:color="auto"/>
              <w:bottom w:val="single" w:sz="4" w:space="0" w:color="auto"/>
              <w:right w:val="single" w:sz="4" w:space="0" w:color="auto"/>
            </w:tcBorders>
            <w:hideMark/>
          </w:tcPr>
          <w:p w:rsidR="00DA7ABE" w:rsidRDefault="00DA7ABE" w:rsidP="000078C4">
            <w:pPr>
              <w:rPr>
                <w:rFonts w:ascii="Arial" w:hAnsi="Arial" w:cs="Arial"/>
                <w:bCs/>
                <w:sz w:val="18"/>
                <w:szCs w:val="18"/>
                <w:lang w:val="en-US"/>
              </w:rPr>
            </w:pPr>
            <w:r w:rsidRPr="00B46424">
              <w:rPr>
                <w:rFonts w:ascii="Arial" w:hAnsi="Arial" w:cs="Arial"/>
                <w:bCs/>
                <w:sz w:val="18"/>
                <w:szCs w:val="18"/>
                <w:lang w:val="en-US"/>
              </w:rPr>
              <w:t>Други (лв)/</w:t>
            </w:r>
          </w:p>
        </w:tc>
        <w:tc>
          <w:tcPr>
            <w:tcW w:w="1014"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spacing w:line="276" w:lineRule="auto"/>
              <w:jc w:val="right"/>
              <w:rPr>
                <w:rFonts w:ascii="Arial" w:eastAsiaTheme="minorEastAsia" w:hAnsi="Arial" w:cs="Arial"/>
                <w:sz w:val="18"/>
                <w:szCs w:val="18"/>
              </w:rPr>
            </w:pPr>
            <w:r w:rsidRPr="00B46424">
              <w:rPr>
                <w:rFonts w:ascii="Arial" w:eastAsiaTheme="minorEastAsia" w:hAnsi="Arial" w:cs="Arial"/>
                <w:sz w:val="18"/>
                <w:szCs w:val="18"/>
              </w:rPr>
              <w:t>94</w:t>
            </w:r>
          </w:p>
        </w:tc>
        <w:tc>
          <w:tcPr>
            <w:tcW w:w="1126"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spacing w:line="276" w:lineRule="auto"/>
              <w:jc w:val="right"/>
              <w:rPr>
                <w:rFonts w:ascii="Arial" w:eastAsiaTheme="minorEastAsia" w:hAnsi="Arial" w:cs="Arial"/>
                <w:sz w:val="18"/>
                <w:szCs w:val="18"/>
              </w:rPr>
            </w:pPr>
            <w:r w:rsidRPr="00B46424">
              <w:rPr>
                <w:rFonts w:ascii="Arial" w:eastAsiaTheme="minorEastAsia" w:hAnsi="Arial" w:cs="Arial"/>
                <w:sz w:val="18"/>
                <w:szCs w:val="18"/>
              </w:rPr>
              <w:t>94</w:t>
            </w:r>
          </w:p>
        </w:tc>
      </w:tr>
      <w:tr w:rsidR="00DA7ABE" w:rsidTr="000078C4">
        <w:tc>
          <w:tcPr>
            <w:tcW w:w="848"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tabs>
                <w:tab w:val="left" w:pos="2772"/>
              </w:tabs>
              <w:spacing w:line="276" w:lineRule="auto"/>
              <w:jc w:val="center"/>
              <w:rPr>
                <w:rFonts w:ascii="Verdana" w:hAnsi="Verdana" w:cs="Arial"/>
                <w:bCs/>
                <w:sz w:val="20"/>
                <w:szCs w:val="20"/>
              </w:rPr>
            </w:pPr>
            <w:r w:rsidRPr="00B46424">
              <w:rPr>
                <w:rFonts w:ascii="Verdana" w:hAnsi="Verdana" w:cs="Arial"/>
                <w:bCs/>
                <w:sz w:val="20"/>
                <w:szCs w:val="20"/>
              </w:rPr>
              <w:t>17</w:t>
            </w:r>
          </w:p>
        </w:tc>
        <w:tc>
          <w:tcPr>
            <w:tcW w:w="7177"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rPr>
                <w:rFonts w:ascii="Arial" w:hAnsi="Arial" w:cs="Arial"/>
                <w:bCs/>
                <w:sz w:val="18"/>
                <w:szCs w:val="18"/>
                <w:lang w:val="en-US"/>
              </w:rPr>
            </w:pPr>
            <w:r w:rsidRPr="00B46424">
              <w:rPr>
                <w:rFonts w:ascii="Arial" w:hAnsi="Arial" w:cs="Arial"/>
                <w:bCs/>
                <w:sz w:val="18"/>
                <w:szCs w:val="18"/>
                <w:lang w:val="en-US"/>
              </w:rPr>
              <w:t>Културни прояви</w:t>
            </w:r>
          </w:p>
        </w:tc>
        <w:tc>
          <w:tcPr>
            <w:tcW w:w="1014"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spacing w:line="276" w:lineRule="auto"/>
              <w:jc w:val="right"/>
              <w:rPr>
                <w:rFonts w:ascii="Arial" w:eastAsiaTheme="minorEastAsia" w:hAnsi="Arial" w:cs="Arial"/>
                <w:sz w:val="18"/>
                <w:szCs w:val="18"/>
              </w:rPr>
            </w:pPr>
          </w:p>
        </w:tc>
        <w:tc>
          <w:tcPr>
            <w:tcW w:w="1126"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spacing w:line="276" w:lineRule="auto"/>
              <w:jc w:val="right"/>
              <w:rPr>
                <w:rFonts w:ascii="Arial" w:eastAsiaTheme="minorEastAsia" w:hAnsi="Arial" w:cs="Arial"/>
                <w:sz w:val="18"/>
                <w:szCs w:val="18"/>
              </w:rPr>
            </w:pPr>
          </w:p>
        </w:tc>
      </w:tr>
      <w:tr w:rsidR="00DA7ABE" w:rsidTr="000078C4">
        <w:tc>
          <w:tcPr>
            <w:tcW w:w="848"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tabs>
                <w:tab w:val="left" w:pos="2772"/>
              </w:tabs>
              <w:spacing w:line="276" w:lineRule="auto"/>
              <w:jc w:val="center"/>
              <w:rPr>
                <w:rFonts w:ascii="Verdana" w:hAnsi="Verdana" w:cs="Arial"/>
                <w:bCs/>
                <w:sz w:val="20"/>
                <w:szCs w:val="20"/>
              </w:rPr>
            </w:pPr>
          </w:p>
        </w:tc>
        <w:tc>
          <w:tcPr>
            <w:tcW w:w="7177"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rPr>
                <w:rFonts w:ascii="Arial" w:hAnsi="Arial" w:cs="Arial"/>
                <w:bCs/>
                <w:sz w:val="18"/>
                <w:szCs w:val="18"/>
                <w:lang w:val="en-US"/>
              </w:rPr>
            </w:pPr>
            <w:r w:rsidRPr="00B46424">
              <w:rPr>
                <w:rFonts w:ascii="Arial" w:hAnsi="Arial" w:cs="Arial"/>
                <w:bCs/>
                <w:sz w:val="18"/>
                <w:szCs w:val="18"/>
                <w:lang w:val="en-US"/>
              </w:rPr>
              <w:t>Общо разходи (лв)</w:t>
            </w:r>
          </w:p>
        </w:tc>
        <w:tc>
          <w:tcPr>
            <w:tcW w:w="1014"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spacing w:line="276" w:lineRule="auto"/>
              <w:jc w:val="right"/>
              <w:rPr>
                <w:rFonts w:ascii="Arial" w:eastAsiaTheme="minorEastAsia" w:hAnsi="Arial" w:cs="Arial"/>
                <w:sz w:val="18"/>
                <w:szCs w:val="18"/>
              </w:rPr>
            </w:pPr>
            <w:r w:rsidRPr="00B46424">
              <w:rPr>
                <w:rFonts w:ascii="Arial" w:eastAsiaTheme="minorEastAsia" w:hAnsi="Arial" w:cs="Arial"/>
                <w:sz w:val="18"/>
                <w:szCs w:val="18"/>
              </w:rPr>
              <w:t>46 328</w:t>
            </w:r>
          </w:p>
        </w:tc>
        <w:tc>
          <w:tcPr>
            <w:tcW w:w="1126"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spacing w:line="276" w:lineRule="auto"/>
              <w:jc w:val="right"/>
              <w:rPr>
                <w:rFonts w:ascii="Arial" w:eastAsiaTheme="minorEastAsia" w:hAnsi="Arial" w:cs="Arial"/>
                <w:sz w:val="18"/>
                <w:szCs w:val="18"/>
              </w:rPr>
            </w:pPr>
            <w:r w:rsidRPr="00B46424">
              <w:rPr>
                <w:rFonts w:ascii="Arial" w:eastAsiaTheme="minorEastAsia" w:hAnsi="Arial" w:cs="Arial"/>
                <w:sz w:val="18"/>
                <w:szCs w:val="18"/>
              </w:rPr>
              <w:t>39 968</w:t>
            </w:r>
          </w:p>
        </w:tc>
      </w:tr>
      <w:tr w:rsidR="00DA7ABE" w:rsidTr="000078C4">
        <w:tc>
          <w:tcPr>
            <w:tcW w:w="848"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tabs>
                <w:tab w:val="left" w:pos="2772"/>
              </w:tabs>
              <w:spacing w:line="276" w:lineRule="auto"/>
              <w:jc w:val="center"/>
              <w:rPr>
                <w:rFonts w:ascii="Verdana" w:hAnsi="Verdana" w:cs="Arial"/>
                <w:bCs/>
                <w:sz w:val="20"/>
                <w:szCs w:val="20"/>
              </w:rPr>
            </w:pPr>
          </w:p>
        </w:tc>
        <w:tc>
          <w:tcPr>
            <w:tcW w:w="7177"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rPr>
                <w:rFonts w:ascii="Arial" w:hAnsi="Arial" w:cs="Arial"/>
                <w:bCs/>
                <w:sz w:val="18"/>
                <w:szCs w:val="18"/>
                <w:lang w:val="en-US"/>
              </w:rPr>
            </w:pPr>
          </w:p>
        </w:tc>
        <w:tc>
          <w:tcPr>
            <w:tcW w:w="1014"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spacing w:line="276" w:lineRule="auto"/>
              <w:jc w:val="right"/>
              <w:rPr>
                <w:rFonts w:ascii="Arial" w:eastAsiaTheme="minorEastAsia" w:hAnsi="Arial" w:cs="Arial"/>
                <w:sz w:val="18"/>
                <w:szCs w:val="18"/>
              </w:rPr>
            </w:pPr>
          </w:p>
        </w:tc>
        <w:tc>
          <w:tcPr>
            <w:tcW w:w="1126" w:type="dxa"/>
            <w:tcBorders>
              <w:top w:val="single" w:sz="4" w:space="0" w:color="auto"/>
              <w:left w:val="single" w:sz="4" w:space="0" w:color="auto"/>
              <w:bottom w:val="single" w:sz="4" w:space="0" w:color="auto"/>
              <w:right w:val="single" w:sz="4" w:space="0" w:color="auto"/>
            </w:tcBorders>
            <w:hideMark/>
          </w:tcPr>
          <w:p w:rsidR="00DA7ABE" w:rsidRPr="00B46424" w:rsidRDefault="00DA7ABE" w:rsidP="000078C4">
            <w:pPr>
              <w:spacing w:line="276" w:lineRule="auto"/>
              <w:jc w:val="right"/>
              <w:rPr>
                <w:rFonts w:ascii="Arial" w:eastAsiaTheme="minorEastAsia" w:hAnsi="Arial" w:cs="Arial"/>
                <w:sz w:val="18"/>
                <w:szCs w:val="18"/>
              </w:rPr>
            </w:pPr>
          </w:p>
        </w:tc>
      </w:tr>
    </w:tbl>
    <w:p w:rsidR="00DA7ABE" w:rsidRDefault="00DA7ABE" w:rsidP="00DA7ABE">
      <w:pPr>
        <w:rPr>
          <w:noProof/>
          <w:lang w:eastAsia="en-US"/>
        </w:rPr>
      </w:pPr>
    </w:p>
    <w:p w:rsidR="00DA7ABE" w:rsidRDefault="00DA7ABE" w:rsidP="00DA7ABE">
      <w:pPr>
        <w:rPr>
          <w:noProof/>
          <w:lang w:eastAsia="en-US"/>
        </w:rPr>
      </w:pPr>
    </w:p>
    <w:p w:rsidR="00DA7ABE" w:rsidRDefault="00DA7ABE" w:rsidP="00DA7ABE">
      <w:pPr>
        <w:rPr>
          <w:noProof/>
          <w:lang w:eastAsia="en-US"/>
        </w:rPr>
      </w:pPr>
    </w:p>
    <w:p w:rsidR="00DA7ABE" w:rsidRDefault="00DA7ABE" w:rsidP="00DA7ABE">
      <w:pPr>
        <w:rPr>
          <w:noProof/>
          <w:lang w:eastAsia="en-US"/>
        </w:rPr>
      </w:pPr>
    </w:p>
    <w:p w:rsidR="00DA7ABE" w:rsidRPr="001D39E4" w:rsidRDefault="00DA7ABE" w:rsidP="00DA7ABE"/>
    <w:p w:rsidR="00DA7ABE" w:rsidRPr="00E0021D" w:rsidRDefault="00DA7ABE" w:rsidP="00DA7ABE">
      <w:pPr>
        <w:rPr>
          <w:b/>
          <w:sz w:val="26"/>
          <w:szCs w:val="26"/>
          <w:lang w:val="de-DE"/>
        </w:rPr>
      </w:pPr>
    </w:p>
    <w:p w:rsidR="00DA7ABE" w:rsidRPr="009D6E35" w:rsidRDefault="00DA7ABE" w:rsidP="00DA7ABE">
      <w:pPr>
        <w:jc w:val="center"/>
        <w:rPr>
          <w:rFonts w:ascii="Verdana" w:hAnsi="Verdana"/>
          <w:b/>
          <w:sz w:val="26"/>
          <w:szCs w:val="26"/>
          <w:lang w:val="ru-RU"/>
        </w:rPr>
      </w:pPr>
      <w:r w:rsidRPr="009D6E35">
        <w:rPr>
          <w:rFonts w:ascii="Verdana" w:hAnsi="Verdana"/>
          <w:b/>
          <w:sz w:val="26"/>
          <w:szCs w:val="26"/>
        </w:rPr>
        <w:lastRenderedPageBreak/>
        <w:t>ПРЕДЛОЖЕНИЕ</w:t>
      </w:r>
    </w:p>
    <w:p w:rsidR="00DA7ABE" w:rsidRPr="001C33B1" w:rsidRDefault="00DA7ABE" w:rsidP="00DA7ABE">
      <w:pPr>
        <w:tabs>
          <w:tab w:val="left" w:pos="851"/>
        </w:tabs>
        <w:jc w:val="center"/>
        <w:rPr>
          <w:rFonts w:ascii="Verdana" w:hAnsi="Verdana"/>
          <w:b/>
          <w:sz w:val="22"/>
          <w:szCs w:val="22"/>
          <w:lang w:val="ru-RU"/>
        </w:rPr>
      </w:pPr>
      <w:r w:rsidRPr="001C33B1">
        <w:rPr>
          <w:rFonts w:ascii="Verdana" w:hAnsi="Verdana"/>
          <w:b/>
          <w:sz w:val="22"/>
          <w:szCs w:val="22"/>
        </w:rPr>
        <w:t>ЗА</w:t>
      </w:r>
      <w:r w:rsidRPr="001C33B1">
        <w:rPr>
          <w:rFonts w:ascii="Verdana" w:hAnsi="Verdana"/>
          <w:b/>
          <w:sz w:val="22"/>
          <w:szCs w:val="22"/>
          <w:lang w:val="ru-RU"/>
        </w:rPr>
        <w:t xml:space="preserve"> </w:t>
      </w:r>
      <w:r w:rsidRPr="001C33B1">
        <w:rPr>
          <w:rFonts w:ascii="Verdana" w:hAnsi="Verdana"/>
          <w:b/>
          <w:sz w:val="22"/>
          <w:szCs w:val="22"/>
        </w:rPr>
        <w:t>ФИНАНСИРАНЕ ДЕЙНОСТТА НА НАРОДНО ЧИТАЛИЩЕ "ПРОСВЕТА</w:t>
      </w:r>
      <w:r w:rsidRPr="001C33B1">
        <w:rPr>
          <w:rFonts w:ascii="Verdana" w:hAnsi="Verdana"/>
          <w:b/>
          <w:sz w:val="22"/>
          <w:szCs w:val="22"/>
          <w:lang w:val="ru-RU"/>
        </w:rPr>
        <w:t xml:space="preserve"> 1927</w:t>
      </w:r>
      <w:r w:rsidRPr="001C33B1">
        <w:rPr>
          <w:rFonts w:ascii="Verdana" w:hAnsi="Verdana"/>
          <w:b/>
          <w:sz w:val="22"/>
          <w:szCs w:val="22"/>
        </w:rPr>
        <w:t>”</w:t>
      </w:r>
    </w:p>
    <w:p w:rsidR="00DA7ABE" w:rsidRPr="001C33B1" w:rsidRDefault="00DA7ABE" w:rsidP="00DA7ABE">
      <w:pPr>
        <w:tabs>
          <w:tab w:val="left" w:pos="851"/>
        </w:tabs>
        <w:jc w:val="center"/>
        <w:rPr>
          <w:rFonts w:ascii="Verdana" w:hAnsi="Verdana"/>
          <w:b/>
          <w:sz w:val="22"/>
          <w:szCs w:val="22"/>
          <w:lang w:val="ru-RU"/>
        </w:rPr>
      </w:pPr>
      <w:r w:rsidRPr="001C33B1">
        <w:rPr>
          <w:rFonts w:ascii="Verdana" w:hAnsi="Verdana"/>
          <w:b/>
          <w:sz w:val="22"/>
          <w:szCs w:val="22"/>
        </w:rPr>
        <w:t>гр. БУРГАС, кв. ДОЛНО ЕЗЕРОВО</w:t>
      </w:r>
    </w:p>
    <w:p w:rsidR="00DA7ABE" w:rsidRPr="001C33B1" w:rsidRDefault="00DA7ABE" w:rsidP="00DA7ABE">
      <w:pPr>
        <w:tabs>
          <w:tab w:val="left" w:pos="851"/>
        </w:tabs>
        <w:jc w:val="center"/>
        <w:rPr>
          <w:rFonts w:ascii="Verdana" w:hAnsi="Verdana"/>
          <w:sz w:val="22"/>
          <w:szCs w:val="22"/>
        </w:rPr>
      </w:pPr>
      <w:r w:rsidRPr="001C33B1">
        <w:rPr>
          <w:rFonts w:ascii="Verdana" w:hAnsi="Verdana"/>
          <w:b/>
          <w:sz w:val="22"/>
          <w:szCs w:val="22"/>
        </w:rPr>
        <w:t>з</w:t>
      </w:r>
      <w:r w:rsidRPr="001C33B1">
        <w:rPr>
          <w:rFonts w:ascii="Verdana" w:hAnsi="Verdana"/>
          <w:b/>
          <w:sz w:val="22"/>
          <w:szCs w:val="22"/>
          <w:lang w:val="ru-RU"/>
        </w:rPr>
        <w:t xml:space="preserve">а </w:t>
      </w:r>
      <w:r>
        <w:rPr>
          <w:rFonts w:ascii="Verdana" w:hAnsi="Verdana"/>
          <w:b/>
          <w:sz w:val="22"/>
          <w:szCs w:val="22"/>
        </w:rPr>
        <w:t>2020</w:t>
      </w:r>
      <w:r w:rsidRPr="001C33B1">
        <w:rPr>
          <w:rFonts w:ascii="Verdana" w:hAnsi="Verdana"/>
          <w:b/>
          <w:sz w:val="22"/>
          <w:szCs w:val="22"/>
        </w:rPr>
        <w:t xml:space="preserve"> година</w:t>
      </w:r>
    </w:p>
    <w:p w:rsidR="00DA7ABE" w:rsidRPr="00E0021D" w:rsidRDefault="00DA7ABE" w:rsidP="00DA7ABE">
      <w:pPr>
        <w:tabs>
          <w:tab w:val="left" w:pos="2895"/>
        </w:tabs>
        <w:ind w:left="284"/>
        <w:jc w:val="center"/>
        <w:rPr>
          <w:rFonts w:ascii="Verdana" w:hAnsi="Verdana"/>
          <w:b/>
          <w:bCs/>
          <w:color w:val="000000"/>
          <w:sz w:val="22"/>
          <w:szCs w:val="22"/>
          <w:lang w:val="ru-RU"/>
        </w:rPr>
      </w:pPr>
    </w:p>
    <w:p w:rsidR="00DA7ABE" w:rsidRPr="00B13DA8" w:rsidRDefault="00DA7ABE" w:rsidP="00DA7ABE">
      <w:pPr>
        <w:tabs>
          <w:tab w:val="left" w:pos="1417"/>
          <w:tab w:val="left" w:pos="2126"/>
          <w:tab w:val="left" w:pos="2835"/>
          <w:tab w:val="left" w:pos="3543"/>
          <w:tab w:val="left" w:pos="4252"/>
          <w:tab w:val="left" w:pos="4961"/>
          <w:tab w:val="left" w:pos="5669"/>
          <w:tab w:val="left" w:pos="6378"/>
          <w:tab w:val="left" w:pos="7087"/>
          <w:tab w:val="left" w:pos="7795"/>
          <w:tab w:val="left" w:pos="8504"/>
          <w:tab w:val="right" w:pos="9360"/>
        </w:tabs>
        <w:jc w:val="both"/>
        <w:rPr>
          <w:b/>
          <w:bCs/>
          <w:color w:val="000000"/>
        </w:rPr>
      </w:pPr>
    </w:p>
    <w:p w:rsidR="00DA7ABE" w:rsidRPr="009D6E35" w:rsidRDefault="00DA7ABE" w:rsidP="00DA7ABE">
      <w:pPr>
        <w:ind w:left="720"/>
        <w:jc w:val="both"/>
        <w:rPr>
          <w:rFonts w:ascii="Verdana" w:hAnsi="Verdana"/>
          <w:b/>
          <w:lang w:val="ru-RU"/>
        </w:rPr>
      </w:pPr>
    </w:p>
    <w:p w:rsidR="00DA7ABE" w:rsidRPr="009D6E35" w:rsidRDefault="00DA7ABE" w:rsidP="00DA7ABE">
      <w:pPr>
        <w:ind w:left="720"/>
        <w:jc w:val="both"/>
        <w:rPr>
          <w:rFonts w:ascii="Verdana" w:hAnsi="Verdana"/>
          <w:b/>
        </w:rPr>
      </w:pPr>
    </w:p>
    <w:p w:rsidR="00DA7ABE" w:rsidRDefault="00DA7ABE" w:rsidP="00DA7ABE">
      <w:pPr>
        <w:tabs>
          <w:tab w:val="left" w:pos="1417"/>
          <w:tab w:val="left" w:pos="2126"/>
          <w:tab w:val="left" w:pos="2835"/>
          <w:tab w:val="left" w:pos="3543"/>
          <w:tab w:val="left" w:pos="4252"/>
          <w:tab w:val="left" w:pos="4961"/>
          <w:tab w:val="left" w:pos="5669"/>
          <w:tab w:val="left" w:pos="6378"/>
          <w:tab w:val="left" w:pos="7087"/>
          <w:tab w:val="left" w:pos="7795"/>
          <w:tab w:val="left" w:pos="8504"/>
          <w:tab w:val="right" w:pos="9360"/>
        </w:tabs>
        <w:jc w:val="both"/>
        <w:rPr>
          <w:rFonts w:ascii="Verdana" w:hAnsi="Verdana"/>
          <w:b/>
          <w:bCs/>
          <w:color w:val="000000"/>
        </w:rPr>
      </w:pPr>
      <w:r>
        <w:rPr>
          <w:rFonts w:ascii="Verdana" w:hAnsi="Verdana"/>
          <w:b/>
        </w:rPr>
        <w:t xml:space="preserve">               1.  </w:t>
      </w:r>
      <w:r w:rsidRPr="009D6E35">
        <w:rPr>
          <w:rFonts w:ascii="Verdana" w:hAnsi="Verdana"/>
          <w:b/>
        </w:rPr>
        <w:t>ВЪВЕДЕНИЕ</w:t>
      </w:r>
      <w:r w:rsidRPr="004F13A1">
        <w:rPr>
          <w:rFonts w:ascii="Verdana" w:hAnsi="Verdana"/>
          <w:b/>
          <w:bCs/>
          <w:color w:val="000000"/>
          <w:lang w:val="ru-RU"/>
        </w:rPr>
        <w:t xml:space="preserve"> </w:t>
      </w:r>
    </w:p>
    <w:p w:rsidR="00DA7ABE" w:rsidRPr="009D6E35" w:rsidRDefault="00DA7ABE" w:rsidP="00DA7ABE">
      <w:pPr>
        <w:tabs>
          <w:tab w:val="left" w:pos="1417"/>
          <w:tab w:val="left" w:pos="2126"/>
          <w:tab w:val="left" w:pos="2835"/>
          <w:tab w:val="left" w:pos="3543"/>
          <w:tab w:val="left" w:pos="4252"/>
          <w:tab w:val="left" w:pos="4961"/>
          <w:tab w:val="left" w:pos="5669"/>
          <w:tab w:val="left" w:pos="6378"/>
          <w:tab w:val="left" w:pos="7087"/>
          <w:tab w:val="left" w:pos="7795"/>
          <w:tab w:val="left" w:pos="8504"/>
          <w:tab w:val="right" w:pos="9360"/>
        </w:tabs>
        <w:jc w:val="both"/>
        <w:rPr>
          <w:rFonts w:ascii="Verdana" w:hAnsi="Verdana"/>
          <w:b/>
          <w:bCs/>
          <w:color w:val="000000"/>
        </w:rPr>
      </w:pPr>
      <w:r w:rsidRPr="009D6E35">
        <w:rPr>
          <w:rFonts w:ascii="Verdana" w:hAnsi="Verdana"/>
          <w:b/>
          <w:bCs/>
          <w:color w:val="000000"/>
          <w:lang w:val="ru-RU"/>
        </w:rPr>
        <w:t xml:space="preserve">Предложението за развитие на читалищната дейност в </w:t>
      </w:r>
      <w:r w:rsidRPr="009D6E35">
        <w:rPr>
          <w:rFonts w:ascii="Verdana" w:hAnsi="Verdana"/>
          <w:b/>
          <w:bCs/>
          <w:color w:val="000000"/>
        </w:rPr>
        <w:t>кв. Долно Езерово, гр. Бургас</w:t>
      </w:r>
      <w:r>
        <w:rPr>
          <w:rFonts w:ascii="Verdana" w:hAnsi="Verdana"/>
          <w:b/>
          <w:bCs/>
          <w:color w:val="000000"/>
          <w:lang w:val="ru-RU"/>
        </w:rPr>
        <w:t xml:space="preserve"> за 2020</w:t>
      </w:r>
      <w:r w:rsidRPr="009D6E35">
        <w:rPr>
          <w:rFonts w:ascii="Verdana" w:hAnsi="Verdana"/>
          <w:b/>
          <w:bCs/>
          <w:color w:val="000000"/>
          <w:lang w:val="ru-RU"/>
        </w:rPr>
        <w:t xml:space="preserve"> година е разработен</w:t>
      </w:r>
      <w:r w:rsidRPr="009D6E35">
        <w:rPr>
          <w:rFonts w:ascii="Verdana" w:hAnsi="Verdana"/>
          <w:b/>
          <w:bCs/>
          <w:color w:val="000000"/>
        </w:rPr>
        <w:t>о</w:t>
      </w:r>
      <w:r w:rsidRPr="009D6E35">
        <w:rPr>
          <w:rFonts w:ascii="Verdana" w:hAnsi="Verdana"/>
          <w:b/>
          <w:bCs/>
          <w:color w:val="000000"/>
          <w:lang w:val="ru-RU"/>
        </w:rPr>
        <w:t xml:space="preserve"> в </w:t>
      </w:r>
      <w:r>
        <w:rPr>
          <w:rFonts w:ascii="Verdana" w:hAnsi="Verdana"/>
          <w:b/>
          <w:bCs/>
          <w:color w:val="000000"/>
          <w:lang w:val="ru-RU"/>
        </w:rPr>
        <w:t>изпълнение на чл. 26 а</w:t>
      </w:r>
      <w:r>
        <w:rPr>
          <w:rFonts w:ascii="Verdana" w:hAnsi="Verdana"/>
          <w:b/>
          <w:bCs/>
          <w:color w:val="000000"/>
        </w:rPr>
        <w:t>,ал.1 и</w:t>
      </w:r>
      <w:r w:rsidRPr="009D6E35">
        <w:rPr>
          <w:rFonts w:ascii="Verdana" w:hAnsi="Verdana"/>
          <w:b/>
          <w:bCs/>
          <w:color w:val="000000"/>
          <w:lang w:val="ru-RU"/>
        </w:rPr>
        <w:t xml:space="preserve"> ал. 2 от Закона за народните читалища и цели</w:t>
      </w:r>
      <w:r w:rsidRPr="009D6E35">
        <w:rPr>
          <w:rFonts w:ascii="Verdana" w:hAnsi="Verdana"/>
          <w:lang w:val="ru-RU"/>
        </w:rPr>
        <w:t xml:space="preserve"> </w:t>
      </w:r>
      <w:r w:rsidRPr="009D6E35">
        <w:rPr>
          <w:rFonts w:ascii="Verdana" w:hAnsi="Verdana"/>
          <w:b/>
          <w:lang w:val="ru-RU"/>
        </w:rPr>
        <w:t>обединяване на усилията за развитие и утвърждаване на читалището като важна обществена институция, реализираща културната идентичност на кв. Долно Езерово като част от гр. Бургас.  Програмата ще подпомогне и популяризира годишното планиране и финансиране на читалищната дейност.</w:t>
      </w:r>
    </w:p>
    <w:p w:rsidR="00DA7ABE" w:rsidRPr="009D6E35" w:rsidRDefault="00DA7ABE" w:rsidP="00DA7ABE">
      <w:pPr>
        <w:ind w:left="900"/>
        <w:jc w:val="both"/>
        <w:rPr>
          <w:rFonts w:ascii="Verdana" w:hAnsi="Verdana"/>
          <w:b/>
        </w:rPr>
      </w:pPr>
    </w:p>
    <w:p w:rsidR="00DA7ABE" w:rsidRPr="009D6E35" w:rsidRDefault="00DA7ABE" w:rsidP="00DA7ABE">
      <w:pPr>
        <w:numPr>
          <w:ilvl w:val="0"/>
          <w:numId w:val="9"/>
        </w:numPr>
        <w:jc w:val="both"/>
        <w:rPr>
          <w:rFonts w:ascii="Verdana" w:hAnsi="Verdana"/>
          <w:b/>
        </w:rPr>
      </w:pPr>
      <w:r w:rsidRPr="009D6E35">
        <w:rPr>
          <w:rFonts w:ascii="Verdana" w:hAnsi="Verdana"/>
          <w:b/>
        </w:rPr>
        <w:t>АНАЛИЗ</w:t>
      </w:r>
    </w:p>
    <w:p w:rsidR="00DA7ABE" w:rsidRDefault="00DA7ABE" w:rsidP="00DA7ABE">
      <w:pPr>
        <w:autoSpaceDE w:val="0"/>
        <w:autoSpaceDN w:val="0"/>
        <w:adjustRightInd w:val="0"/>
        <w:jc w:val="both"/>
        <w:rPr>
          <w:rFonts w:ascii="Verdana" w:hAnsi="Verdana"/>
          <w:lang w:val="ru-RU"/>
        </w:rPr>
      </w:pPr>
      <w:r w:rsidRPr="009D6E35">
        <w:rPr>
          <w:rFonts w:ascii="Verdana" w:hAnsi="Verdana"/>
        </w:rPr>
        <w:t>Читалище „Просвета 1927” Долно Езерово се намира в центъра на близо 6000-ия квартал и</w:t>
      </w:r>
      <w:r>
        <w:rPr>
          <w:rFonts w:ascii="Verdana" w:hAnsi="Verdana"/>
        </w:rPr>
        <w:t xml:space="preserve"> е единствен културен институт.</w:t>
      </w:r>
      <w:r w:rsidRPr="004F13A1">
        <w:rPr>
          <w:rFonts w:ascii="Verdana" w:hAnsi="Verdana"/>
          <w:lang w:val="ru-RU"/>
        </w:rPr>
        <w:t xml:space="preserve"> </w:t>
      </w:r>
      <w:r>
        <w:rPr>
          <w:rFonts w:ascii="Verdana" w:hAnsi="Verdana"/>
          <w:lang w:val="ru-RU"/>
        </w:rPr>
        <w:t>То е създадено на 21.01.1927 г. и регистрирано</w:t>
      </w:r>
      <w:r w:rsidRPr="009D6E35">
        <w:rPr>
          <w:rFonts w:ascii="Verdana" w:hAnsi="Verdana"/>
          <w:lang w:val="ru-RU"/>
        </w:rPr>
        <w:t xml:space="preserve"> по закона за читалищата през 1997 г</w:t>
      </w:r>
      <w:r>
        <w:rPr>
          <w:rFonts w:ascii="Verdana" w:hAnsi="Verdana"/>
          <w:lang w:val="ru-RU"/>
        </w:rPr>
        <w:t>. - ф.дело 3130/20.10.1997г. З</w:t>
      </w:r>
      <w:r w:rsidRPr="009D6E35">
        <w:rPr>
          <w:rFonts w:ascii="Verdana" w:hAnsi="Verdana"/>
          <w:lang w:val="ru-RU"/>
        </w:rPr>
        <w:t xml:space="preserve">аписано в регистъра на народните читалища в Министерството на културата под номер 837/04.07.2001 г. </w:t>
      </w:r>
      <w:r>
        <w:rPr>
          <w:rFonts w:ascii="Verdana" w:hAnsi="Verdana"/>
          <w:lang w:val="ru-RU"/>
        </w:rPr>
        <w:t xml:space="preserve">През 2018 г. е извършена пререгистрация в Агенцията по вписванията. </w:t>
      </w:r>
    </w:p>
    <w:p w:rsidR="00DA7ABE" w:rsidRDefault="00DA7ABE" w:rsidP="00DA7ABE">
      <w:pPr>
        <w:autoSpaceDE w:val="0"/>
        <w:autoSpaceDN w:val="0"/>
        <w:adjustRightInd w:val="0"/>
        <w:jc w:val="both"/>
        <w:rPr>
          <w:rFonts w:ascii="Verdana" w:hAnsi="Verdana"/>
          <w:lang w:val="ru-RU"/>
        </w:rPr>
      </w:pPr>
      <w:r w:rsidRPr="009D6E35">
        <w:rPr>
          <w:rFonts w:ascii="Verdana" w:hAnsi="Verdana"/>
          <w:lang w:val="ru-RU"/>
        </w:rPr>
        <w:t xml:space="preserve">Сдружението </w:t>
      </w:r>
      <w:r>
        <w:rPr>
          <w:rFonts w:ascii="Verdana" w:hAnsi="Verdana" w:cs="LiberationSerif-Regular"/>
        </w:rPr>
        <w:t>осъществява</w:t>
      </w:r>
      <w:r w:rsidRPr="00523C96">
        <w:rPr>
          <w:rFonts w:ascii="Verdana" w:hAnsi="Verdana" w:cs="LiberationSerif-Regular"/>
        </w:rPr>
        <w:t xml:space="preserve"> дейности за развитие и закрила на</w:t>
      </w:r>
      <w:r w:rsidRPr="00523C96">
        <w:rPr>
          <w:rFonts w:ascii="Verdana" w:hAnsi="Verdana" w:cs="LiberationSerif-Regular"/>
          <w:lang w:val="ru-RU"/>
        </w:rPr>
        <w:t xml:space="preserve"> </w:t>
      </w:r>
      <w:r w:rsidRPr="00523C96">
        <w:rPr>
          <w:rFonts w:ascii="Verdana" w:hAnsi="Verdana" w:cs="LiberationSerif-Regular"/>
        </w:rPr>
        <w:t>културата, като се съчетават държавните изисквания с местните условия и традиции</w:t>
      </w:r>
      <w:r w:rsidRPr="00523C96">
        <w:rPr>
          <w:rFonts w:ascii="Verdana" w:hAnsi="Verdana" w:cs="LiberationSerif-Regular"/>
          <w:lang w:val="ru-RU"/>
        </w:rPr>
        <w:t xml:space="preserve">; </w:t>
      </w:r>
      <w:r w:rsidRPr="00523C96">
        <w:rPr>
          <w:rFonts w:ascii="Verdana" w:hAnsi="Verdana"/>
          <w:lang w:val="ru-RU"/>
        </w:rPr>
        <w:t>работи в социалнат</w:t>
      </w:r>
      <w:r>
        <w:rPr>
          <w:rFonts w:ascii="Verdana" w:hAnsi="Verdana"/>
          <w:lang w:val="ru-RU"/>
        </w:rPr>
        <w:t>а сфера, услуги за обществеността</w:t>
      </w:r>
      <w:r w:rsidRPr="00851DFC">
        <w:rPr>
          <w:rFonts w:ascii="Verdana" w:hAnsi="Verdana"/>
          <w:lang w:val="ru-RU"/>
        </w:rPr>
        <w:t>, младежки дейности.</w:t>
      </w:r>
      <w:r w:rsidRPr="009D6E35">
        <w:rPr>
          <w:rFonts w:ascii="Verdana" w:hAnsi="Verdana"/>
          <w:lang w:val="ru-RU"/>
        </w:rPr>
        <w:t xml:space="preserve"> </w:t>
      </w:r>
      <w:r w:rsidRPr="00851DFC">
        <w:rPr>
          <w:rFonts w:ascii="Verdana" w:hAnsi="Verdana"/>
          <w:lang w:val="ru-RU"/>
        </w:rPr>
        <w:t>Основни дейности на читалището са поддържане на библиоте</w:t>
      </w:r>
      <w:r>
        <w:rPr>
          <w:rFonts w:ascii="Verdana" w:hAnsi="Verdana"/>
          <w:lang w:val="ru-RU"/>
        </w:rPr>
        <w:t>ка и читалня</w:t>
      </w:r>
      <w:r w:rsidRPr="00851DFC">
        <w:rPr>
          <w:rFonts w:ascii="Verdana" w:hAnsi="Verdana"/>
          <w:lang w:val="ru-RU"/>
        </w:rPr>
        <w:t>, детско ателие по рисуване и п</w:t>
      </w:r>
      <w:r>
        <w:rPr>
          <w:rFonts w:ascii="Verdana" w:hAnsi="Verdana"/>
          <w:lang w:val="ru-RU"/>
        </w:rPr>
        <w:t>риложни изкуства, вокално студио</w:t>
      </w:r>
      <w:r w:rsidRPr="009D6E35">
        <w:rPr>
          <w:rFonts w:ascii="Verdana" w:hAnsi="Verdana"/>
          <w:lang w:val="ru-RU"/>
        </w:rPr>
        <w:t xml:space="preserve">, </w:t>
      </w:r>
      <w:r>
        <w:rPr>
          <w:rFonts w:ascii="Verdana" w:hAnsi="Verdana"/>
          <w:lang w:val="ru-RU"/>
        </w:rPr>
        <w:t>гайдарска група</w:t>
      </w:r>
      <w:r w:rsidRPr="00851DFC">
        <w:rPr>
          <w:rFonts w:ascii="Verdana" w:hAnsi="Verdana"/>
          <w:lang w:val="ru-RU"/>
        </w:rPr>
        <w:t xml:space="preserve">, организиране на празници, концерти, чествания. </w:t>
      </w:r>
    </w:p>
    <w:p w:rsidR="00DA7ABE" w:rsidRPr="00C51C7F" w:rsidRDefault="00DA7ABE" w:rsidP="00DA7ABE">
      <w:pPr>
        <w:autoSpaceDE w:val="0"/>
        <w:autoSpaceDN w:val="0"/>
        <w:adjustRightInd w:val="0"/>
        <w:jc w:val="both"/>
        <w:rPr>
          <w:rFonts w:ascii="Verdana" w:hAnsi="Verdana" w:cs="LiberationSerif-Regular"/>
        </w:rPr>
      </w:pPr>
      <w:r>
        <w:rPr>
          <w:rFonts w:ascii="Verdana" w:hAnsi="Verdana"/>
          <w:lang w:val="ru-RU"/>
        </w:rPr>
        <w:t>Читалището и</w:t>
      </w:r>
      <w:r w:rsidRPr="009D6E35">
        <w:rPr>
          <w:rFonts w:ascii="Verdana" w:hAnsi="Verdana"/>
          <w:lang w:val="ru-RU"/>
        </w:rPr>
        <w:t xml:space="preserve">звършва и допълнителни дейности, подпомагащи изпълнението на основните му функции. </w:t>
      </w:r>
      <w:r>
        <w:rPr>
          <w:rFonts w:ascii="Verdana" w:hAnsi="Verdana"/>
          <w:lang w:val="ru-RU"/>
        </w:rPr>
        <w:t>През 2020</w:t>
      </w:r>
      <w:r w:rsidRPr="009D6E35">
        <w:rPr>
          <w:rFonts w:ascii="Verdana" w:hAnsi="Verdana"/>
          <w:lang w:val="ru-RU"/>
        </w:rPr>
        <w:t xml:space="preserve"> г. екипът </w:t>
      </w:r>
      <w:r>
        <w:rPr>
          <w:rFonts w:ascii="Verdana" w:hAnsi="Verdana"/>
          <w:lang w:val="ru-RU"/>
        </w:rPr>
        <w:t xml:space="preserve">ще </w:t>
      </w:r>
      <w:r w:rsidRPr="009D6E35">
        <w:rPr>
          <w:rFonts w:ascii="Verdana" w:hAnsi="Verdana"/>
          <w:lang w:val="ru-RU"/>
        </w:rPr>
        <w:t>работи за реализиране на читалището като съвременен</w:t>
      </w:r>
      <w:r>
        <w:rPr>
          <w:rFonts w:ascii="Verdana" w:hAnsi="Verdana"/>
          <w:lang w:val="ru-RU"/>
        </w:rPr>
        <w:t xml:space="preserve"> културен и</w:t>
      </w:r>
      <w:r w:rsidRPr="009D6E35">
        <w:rPr>
          <w:rFonts w:ascii="Verdana" w:hAnsi="Verdana"/>
          <w:lang w:val="ru-RU"/>
        </w:rPr>
        <w:t xml:space="preserve"> информационен център</w:t>
      </w:r>
      <w:r>
        <w:rPr>
          <w:rFonts w:ascii="Verdana" w:hAnsi="Verdana"/>
          <w:lang w:val="ru-RU"/>
        </w:rPr>
        <w:t>, както и</w:t>
      </w:r>
      <w:r w:rsidRPr="00C51C7F">
        <w:rPr>
          <w:rFonts w:ascii="Verdana" w:hAnsi="Verdana" w:cs="LiberationSerif-Regular"/>
        </w:rPr>
        <w:t xml:space="preserve"> </w:t>
      </w:r>
      <w:r>
        <w:rPr>
          <w:rFonts w:ascii="Verdana" w:hAnsi="Verdana" w:cs="LiberationSerif-Regular"/>
        </w:rPr>
        <w:t>за</w:t>
      </w:r>
      <w:r w:rsidRPr="00C51C7F">
        <w:rPr>
          <w:rFonts w:ascii="Verdana" w:hAnsi="Verdana" w:cs="LiberationSerif-Regular"/>
        </w:rPr>
        <w:t xml:space="preserve"> по-активно взаимодействие с общността</w:t>
      </w:r>
      <w:r>
        <w:rPr>
          <w:rFonts w:ascii="Verdana" w:hAnsi="Verdana" w:cs="LiberationSerif-Regular"/>
        </w:rPr>
        <w:t xml:space="preserve"> и</w:t>
      </w:r>
      <w:r w:rsidRPr="00C51C7F">
        <w:rPr>
          <w:rFonts w:ascii="Verdana" w:hAnsi="Verdana" w:cs="LiberationSerif-Regular"/>
        </w:rPr>
        <w:t xml:space="preserve"> разширяване на стандартния</w:t>
      </w:r>
      <w:r>
        <w:rPr>
          <w:rFonts w:ascii="Verdana" w:hAnsi="Verdana" w:cs="LiberationSerif-Regular"/>
        </w:rPr>
        <w:t xml:space="preserve"> </w:t>
      </w:r>
      <w:r w:rsidRPr="00C51C7F">
        <w:rPr>
          <w:rFonts w:ascii="Verdana" w:hAnsi="Verdana" w:cs="LiberationSerif-Regular"/>
        </w:rPr>
        <w:t>комплекс от дейности и видимо отваряне към потребностите на младежката и детска</w:t>
      </w:r>
      <w:r>
        <w:rPr>
          <w:rFonts w:ascii="Verdana" w:hAnsi="Verdana" w:cs="LiberationSerif-Regular"/>
        </w:rPr>
        <w:t xml:space="preserve"> </w:t>
      </w:r>
      <w:r w:rsidRPr="00C51C7F">
        <w:rPr>
          <w:rFonts w:ascii="Verdana" w:hAnsi="Verdana" w:cs="LiberationSerif-Regular"/>
        </w:rPr>
        <w:t>аудитория.</w:t>
      </w:r>
    </w:p>
    <w:p w:rsidR="00DA7ABE" w:rsidRPr="009D6E35" w:rsidRDefault="00DA7ABE" w:rsidP="00DA7ABE">
      <w:pPr>
        <w:jc w:val="both"/>
        <w:rPr>
          <w:rFonts w:ascii="Verdana" w:hAnsi="Verdana"/>
        </w:rPr>
      </w:pPr>
    </w:p>
    <w:p w:rsidR="00DA7ABE" w:rsidRPr="009D6E35" w:rsidRDefault="00DA7ABE" w:rsidP="00DA7ABE">
      <w:pPr>
        <w:jc w:val="both"/>
        <w:rPr>
          <w:rFonts w:ascii="Verdana" w:hAnsi="Verdana"/>
          <w:b/>
        </w:rPr>
      </w:pPr>
      <w:r>
        <w:rPr>
          <w:rFonts w:ascii="Verdana" w:hAnsi="Verdana"/>
          <w:b/>
        </w:rPr>
        <w:t xml:space="preserve">              </w:t>
      </w:r>
      <w:r w:rsidRPr="009D6E35">
        <w:rPr>
          <w:rFonts w:ascii="Verdana" w:hAnsi="Verdana"/>
          <w:b/>
        </w:rPr>
        <w:t xml:space="preserve">2.1 </w:t>
      </w:r>
      <w:r>
        <w:rPr>
          <w:rFonts w:ascii="Verdana" w:hAnsi="Verdana"/>
          <w:b/>
        </w:rPr>
        <w:t>ВЪНШНА СРЕДА</w:t>
      </w:r>
    </w:p>
    <w:p w:rsidR="00DA7ABE" w:rsidRPr="009D6E35" w:rsidRDefault="00DA7ABE" w:rsidP="00DA7ABE">
      <w:pPr>
        <w:jc w:val="both"/>
        <w:rPr>
          <w:rFonts w:ascii="Verdana" w:hAnsi="Verdana"/>
          <w:b/>
        </w:rPr>
      </w:pPr>
      <w:r w:rsidRPr="009D6E35">
        <w:rPr>
          <w:rFonts w:ascii="Verdana" w:hAnsi="Verdana"/>
          <w:b/>
        </w:rPr>
        <w:t>Възможности:</w:t>
      </w:r>
    </w:p>
    <w:p w:rsidR="00DA7ABE" w:rsidRPr="009D6E35" w:rsidRDefault="00DA7ABE" w:rsidP="00DA7ABE">
      <w:pPr>
        <w:pStyle w:val="msonormalcxspmiddle"/>
        <w:spacing w:before="120" w:after="120"/>
        <w:ind w:right="569"/>
        <w:contextualSpacing/>
        <w:jc w:val="both"/>
        <w:rPr>
          <w:rFonts w:ascii="Verdana" w:hAnsi="Verdana"/>
          <w:sz w:val="20"/>
          <w:szCs w:val="20"/>
        </w:rPr>
      </w:pPr>
      <w:r w:rsidRPr="009D6E35">
        <w:rPr>
          <w:rFonts w:ascii="Verdana" w:hAnsi="Verdana"/>
          <w:b/>
          <w:sz w:val="20"/>
          <w:szCs w:val="20"/>
        </w:rPr>
        <w:t xml:space="preserve">- </w:t>
      </w:r>
      <w:r>
        <w:rPr>
          <w:rFonts w:ascii="Verdana" w:hAnsi="Verdana"/>
          <w:sz w:val="20"/>
          <w:szCs w:val="20"/>
        </w:rPr>
        <w:t>с</w:t>
      </w:r>
      <w:r w:rsidRPr="009D6E35">
        <w:rPr>
          <w:rFonts w:ascii="Verdana" w:hAnsi="Verdana"/>
          <w:sz w:val="20"/>
          <w:szCs w:val="20"/>
        </w:rPr>
        <w:t>ътрудничест</w:t>
      </w:r>
      <w:r>
        <w:rPr>
          <w:rFonts w:ascii="Verdana" w:hAnsi="Verdana"/>
          <w:sz w:val="20"/>
          <w:szCs w:val="20"/>
        </w:rPr>
        <w:t>во с общинската администрация, у</w:t>
      </w:r>
      <w:r w:rsidRPr="009D6E35">
        <w:rPr>
          <w:rFonts w:ascii="Verdana" w:hAnsi="Verdana"/>
          <w:sz w:val="20"/>
          <w:szCs w:val="20"/>
        </w:rPr>
        <w:t>чилища, детски градини, читалища и други НПО</w:t>
      </w:r>
    </w:p>
    <w:p w:rsidR="00DA7ABE" w:rsidRPr="009D6E35" w:rsidRDefault="00DA7ABE" w:rsidP="00DA7ABE">
      <w:pPr>
        <w:pStyle w:val="msonormalcxspmiddle"/>
        <w:spacing w:before="120" w:after="120"/>
        <w:ind w:right="569"/>
        <w:contextualSpacing/>
        <w:jc w:val="both"/>
        <w:rPr>
          <w:rFonts w:ascii="Verdana" w:hAnsi="Verdana"/>
          <w:sz w:val="20"/>
          <w:szCs w:val="20"/>
          <w:lang w:eastAsia="en-US"/>
        </w:rPr>
      </w:pPr>
      <w:r w:rsidRPr="009D6E35">
        <w:rPr>
          <w:rFonts w:ascii="Verdana" w:hAnsi="Verdana"/>
          <w:b/>
          <w:sz w:val="20"/>
          <w:szCs w:val="20"/>
        </w:rPr>
        <w:t>-</w:t>
      </w:r>
      <w:r w:rsidRPr="009D6E35">
        <w:rPr>
          <w:rFonts w:ascii="Verdana" w:hAnsi="Verdana"/>
          <w:sz w:val="20"/>
          <w:szCs w:val="20"/>
          <w:lang w:eastAsia="en-US"/>
        </w:rPr>
        <w:t xml:space="preserve"> участие в проекти на МК и други донори</w:t>
      </w:r>
    </w:p>
    <w:p w:rsidR="00DA7ABE" w:rsidRDefault="00DA7ABE" w:rsidP="00DA7ABE">
      <w:pPr>
        <w:pStyle w:val="msonormalcxspmiddle"/>
        <w:spacing w:before="120" w:after="120"/>
        <w:ind w:right="569"/>
        <w:contextualSpacing/>
        <w:jc w:val="both"/>
        <w:rPr>
          <w:rFonts w:ascii="Verdana" w:hAnsi="Verdana"/>
          <w:sz w:val="20"/>
          <w:szCs w:val="20"/>
          <w:lang w:eastAsia="en-US"/>
        </w:rPr>
      </w:pPr>
      <w:r w:rsidRPr="009D6E35">
        <w:rPr>
          <w:rFonts w:ascii="Verdana" w:hAnsi="Verdana"/>
          <w:b/>
          <w:sz w:val="20"/>
          <w:szCs w:val="20"/>
        </w:rPr>
        <w:t>-</w:t>
      </w:r>
      <w:r w:rsidRPr="009D6E35">
        <w:rPr>
          <w:rFonts w:ascii="Verdana" w:hAnsi="Verdana"/>
          <w:sz w:val="20"/>
          <w:szCs w:val="20"/>
          <w:lang w:eastAsia="en-US"/>
        </w:rPr>
        <w:t xml:space="preserve"> методическа </w:t>
      </w:r>
      <w:r>
        <w:rPr>
          <w:rFonts w:ascii="Verdana" w:hAnsi="Verdana"/>
          <w:sz w:val="20"/>
          <w:szCs w:val="20"/>
          <w:lang w:eastAsia="en-US"/>
        </w:rPr>
        <w:t>помощ от РЕКИЦ</w:t>
      </w:r>
    </w:p>
    <w:p w:rsidR="00DA7ABE" w:rsidRDefault="00DA7ABE" w:rsidP="00DA7ABE">
      <w:pPr>
        <w:pStyle w:val="msonormalcxspmiddle"/>
        <w:spacing w:before="120" w:after="120"/>
        <w:ind w:right="569"/>
        <w:contextualSpacing/>
        <w:jc w:val="both"/>
        <w:rPr>
          <w:rFonts w:ascii="Verdana" w:hAnsi="Verdana"/>
          <w:sz w:val="20"/>
          <w:szCs w:val="20"/>
          <w:lang w:eastAsia="en-US"/>
        </w:rPr>
      </w:pPr>
      <w:r>
        <w:rPr>
          <w:rFonts w:ascii="Verdana" w:hAnsi="Verdana"/>
          <w:sz w:val="20"/>
          <w:szCs w:val="20"/>
          <w:lang w:eastAsia="en-US"/>
        </w:rPr>
        <w:t>- допълнително финансиране</w:t>
      </w:r>
      <w:r w:rsidRPr="009D6E35">
        <w:rPr>
          <w:rFonts w:ascii="Verdana" w:hAnsi="Verdana"/>
          <w:sz w:val="20"/>
          <w:szCs w:val="20"/>
          <w:lang w:eastAsia="en-US"/>
        </w:rPr>
        <w:t xml:space="preserve"> от Община Бургас</w:t>
      </w:r>
    </w:p>
    <w:p w:rsidR="00DA7ABE" w:rsidRPr="00B13DA8" w:rsidRDefault="00DA7ABE" w:rsidP="00DA7ABE">
      <w:pPr>
        <w:pStyle w:val="msonormalcxspmiddle"/>
        <w:spacing w:before="120" w:after="120"/>
        <w:ind w:right="569"/>
        <w:contextualSpacing/>
        <w:jc w:val="both"/>
        <w:rPr>
          <w:rFonts w:ascii="Verdana" w:hAnsi="Verdana"/>
          <w:sz w:val="20"/>
          <w:szCs w:val="20"/>
          <w:lang w:eastAsia="en-US"/>
        </w:rPr>
      </w:pPr>
      <w:r w:rsidRPr="009D6E35">
        <w:rPr>
          <w:rFonts w:ascii="Verdana" w:hAnsi="Verdana"/>
          <w:b/>
          <w:sz w:val="20"/>
          <w:szCs w:val="20"/>
          <w:lang w:eastAsia="en-US"/>
        </w:rPr>
        <w:t>Заплахи:</w:t>
      </w:r>
    </w:p>
    <w:p w:rsidR="00DA7ABE" w:rsidRDefault="00DA7ABE" w:rsidP="00DA7ABE">
      <w:pPr>
        <w:pStyle w:val="msonormalcxspmiddle"/>
        <w:spacing w:before="120" w:after="120"/>
        <w:ind w:right="569"/>
        <w:contextualSpacing/>
        <w:jc w:val="both"/>
        <w:rPr>
          <w:rFonts w:ascii="Verdana" w:hAnsi="Verdana"/>
          <w:sz w:val="20"/>
          <w:szCs w:val="20"/>
          <w:lang w:eastAsia="en-US"/>
        </w:rPr>
      </w:pPr>
      <w:r>
        <w:rPr>
          <w:rFonts w:ascii="Verdana" w:hAnsi="Verdana"/>
          <w:sz w:val="20"/>
          <w:szCs w:val="20"/>
          <w:lang w:eastAsia="en-US"/>
        </w:rPr>
        <w:t xml:space="preserve">- </w:t>
      </w:r>
      <w:r w:rsidRPr="009D6E35">
        <w:rPr>
          <w:rFonts w:ascii="Verdana" w:hAnsi="Verdana"/>
          <w:sz w:val="20"/>
          <w:szCs w:val="20"/>
          <w:lang w:eastAsia="en-US"/>
        </w:rPr>
        <w:t>Недостатъчна ангажираност на бизнеса към читалищната дейност</w:t>
      </w:r>
    </w:p>
    <w:p w:rsidR="00DA7ABE" w:rsidRPr="009D6E35" w:rsidRDefault="00DA7ABE" w:rsidP="00DA7ABE">
      <w:pPr>
        <w:pStyle w:val="msonormalcxspmiddle"/>
        <w:spacing w:before="120" w:after="120"/>
        <w:ind w:right="569"/>
        <w:contextualSpacing/>
        <w:jc w:val="both"/>
        <w:rPr>
          <w:rFonts w:ascii="Verdana" w:hAnsi="Verdana"/>
          <w:sz w:val="20"/>
          <w:szCs w:val="20"/>
          <w:lang w:eastAsia="en-US"/>
        </w:rPr>
      </w:pPr>
      <w:r>
        <w:rPr>
          <w:rFonts w:ascii="Verdana" w:hAnsi="Verdana"/>
          <w:sz w:val="20"/>
          <w:szCs w:val="20"/>
          <w:lang w:eastAsia="en-US"/>
        </w:rPr>
        <w:lastRenderedPageBreak/>
        <w:t>- Близостта на квартала до гр. Бургас и възможностите за развлечения, които предлага големия град</w:t>
      </w:r>
    </w:p>
    <w:p w:rsidR="00DA7ABE" w:rsidRPr="00B13DA8" w:rsidRDefault="00DA7ABE" w:rsidP="00DA7ABE">
      <w:pPr>
        <w:pStyle w:val="msonormalcxspmiddle"/>
        <w:tabs>
          <w:tab w:val="left" w:pos="900"/>
        </w:tabs>
        <w:spacing w:before="120" w:after="120"/>
        <w:ind w:right="569"/>
        <w:contextualSpacing/>
        <w:jc w:val="both"/>
        <w:rPr>
          <w:rFonts w:ascii="Verdana" w:hAnsi="Verdana"/>
          <w:b/>
          <w:sz w:val="20"/>
          <w:szCs w:val="20"/>
          <w:lang w:eastAsia="en-US"/>
        </w:rPr>
      </w:pPr>
      <w:r w:rsidRPr="009D6E35">
        <w:rPr>
          <w:lang w:eastAsia="en-US"/>
        </w:rPr>
        <w:t xml:space="preserve">  </w:t>
      </w:r>
      <w:r>
        <w:rPr>
          <w:lang w:eastAsia="en-US"/>
        </w:rPr>
        <w:t xml:space="preserve">           </w:t>
      </w:r>
      <w:r w:rsidRPr="00B13DA8">
        <w:rPr>
          <w:rFonts w:ascii="Verdana" w:hAnsi="Verdana"/>
          <w:b/>
          <w:sz w:val="20"/>
          <w:szCs w:val="20"/>
          <w:lang w:eastAsia="en-US"/>
        </w:rPr>
        <w:t xml:space="preserve">2.2 ВЪТРЕШНА СРЕДА  </w:t>
      </w:r>
    </w:p>
    <w:p w:rsidR="00DA7ABE" w:rsidRPr="00B13DA8" w:rsidRDefault="00DA7ABE" w:rsidP="00DA7ABE">
      <w:pPr>
        <w:pStyle w:val="msonormalcxspmiddle"/>
        <w:tabs>
          <w:tab w:val="left" w:pos="900"/>
        </w:tabs>
        <w:spacing w:before="120" w:after="120"/>
        <w:ind w:right="569"/>
        <w:contextualSpacing/>
        <w:jc w:val="both"/>
        <w:rPr>
          <w:rFonts w:ascii="Verdana" w:hAnsi="Verdana"/>
          <w:b/>
          <w:sz w:val="20"/>
          <w:szCs w:val="20"/>
          <w:lang w:eastAsia="en-US"/>
        </w:rPr>
      </w:pPr>
      <w:r w:rsidRPr="00B13DA8">
        <w:rPr>
          <w:rFonts w:ascii="Verdana" w:hAnsi="Verdana"/>
          <w:b/>
          <w:sz w:val="20"/>
          <w:szCs w:val="20"/>
          <w:lang w:val="ru-RU" w:eastAsia="en-US"/>
        </w:rPr>
        <w:t xml:space="preserve"> </w:t>
      </w:r>
      <w:r w:rsidRPr="00B13DA8">
        <w:rPr>
          <w:rFonts w:ascii="Verdana" w:hAnsi="Verdana"/>
          <w:b/>
          <w:sz w:val="20"/>
          <w:szCs w:val="20"/>
        </w:rPr>
        <w:t>● СИЛНИ СТРАНИ</w:t>
      </w:r>
    </w:p>
    <w:p w:rsidR="00DA7ABE" w:rsidRPr="009D6E35" w:rsidRDefault="00DA7ABE" w:rsidP="00DA7ABE">
      <w:pPr>
        <w:jc w:val="both"/>
        <w:rPr>
          <w:rFonts w:ascii="Verdana" w:hAnsi="Verdana"/>
        </w:rPr>
      </w:pPr>
      <w:r w:rsidRPr="009D6E35">
        <w:rPr>
          <w:rFonts w:ascii="Verdana" w:hAnsi="Verdana"/>
        </w:rPr>
        <w:t>- Наличие на сграден фонд, предоставен от Община Бургас за безвъзмездно ползване</w:t>
      </w:r>
    </w:p>
    <w:p w:rsidR="00DA7ABE" w:rsidRPr="009D6E35" w:rsidRDefault="00DA7ABE" w:rsidP="00DA7ABE">
      <w:pPr>
        <w:jc w:val="both"/>
        <w:rPr>
          <w:rFonts w:ascii="Verdana" w:hAnsi="Verdana"/>
        </w:rPr>
      </w:pPr>
      <w:r w:rsidRPr="009D6E35">
        <w:rPr>
          <w:rFonts w:ascii="Verdana" w:hAnsi="Verdana"/>
        </w:rPr>
        <w:t>- Получаване на държавна субсидия от МК и общинска такава</w:t>
      </w:r>
    </w:p>
    <w:p w:rsidR="00DA7ABE" w:rsidRPr="009D6E35" w:rsidRDefault="00DA7ABE" w:rsidP="00DA7ABE">
      <w:pPr>
        <w:jc w:val="both"/>
        <w:rPr>
          <w:rFonts w:ascii="Verdana" w:hAnsi="Verdana"/>
        </w:rPr>
      </w:pPr>
      <w:r w:rsidRPr="009D6E35">
        <w:rPr>
          <w:rFonts w:ascii="Verdana" w:hAnsi="Verdana"/>
        </w:rPr>
        <w:t xml:space="preserve">- Възможности за самофинансиране </w:t>
      </w:r>
    </w:p>
    <w:p w:rsidR="00DA7ABE" w:rsidRPr="009D6E35" w:rsidRDefault="00DA7ABE" w:rsidP="00DA7ABE">
      <w:pPr>
        <w:jc w:val="both"/>
        <w:rPr>
          <w:rFonts w:ascii="Verdana" w:hAnsi="Verdana"/>
        </w:rPr>
      </w:pPr>
      <w:r w:rsidRPr="009D6E35">
        <w:rPr>
          <w:rFonts w:ascii="Verdana" w:hAnsi="Verdana"/>
        </w:rPr>
        <w:t>- Подкрепа от местната власт, други обществени организации и отчасти от бизнеса</w:t>
      </w:r>
    </w:p>
    <w:p w:rsidR="00DA7ABE" w:rsidRPr="009D6E35" w:rsidRDefault="00DA7ABE" w:rsidP="00DA7ABE">
      <w:pPr>
        <w:jc w:val="both"/>
        <w:rPr>
          <w:rFonts w:ascii="Verdana" w:hAnsi="Verdana"/>
        </w:rPr>
      </w:pPr>
      <w:r w:rsidRPr="009D6E35">
        <w:rPr>
          <w:rFonts w:ascii="Verdana" w:hAnsi="Verdana"/>
        </w:rPr>
        <w:t>- Налич</w:t>
      </w:r>
      <w:r>
        <w:rPr>
          <w:rFonts w:ascii="Verdana" w:hAnsi="Verdana"/>
        </w:rPr>
        <w:t>ие на компютърна и офис</w:t>
      </w:r>
      <w:r w:rsidRPr="009D6E35">
        <w:rPr>
          <w:rFonts w:ascii="Verdana" w:hAnsi="Verdana"/>
        </w:rPr>
        <w:t xml:space="preserve"> техника</w:t>
      </w:r>
    </w:p>
    <w:p w:rsidR="00DA7ABE" w:rsidRPr="009D6E35" w:rsidRDefault="00DA7ABE" w:rsidP="00DA7ABE">
      <w:pPr>
        <w:jc w:val="both"/>
        <w:rPr>
          <w:rFonts w:ascii="Verdana" w:hAnsi="Verdana"/>
        </w:rPr>
      </w:pPr>
      <w:r w:rsidRPr="009D6E35">
        <w:rPr>
          <w:rFonts w:ascii="Verdana" w:hAnsi="Verdana"/>
        </w:rPr>
        <w:t>- Утвърждаване на традиционии празници – Великден, Празник на квартала, Никулден, Коледа</w:t>
      </w:r>
    </w:p>
    <w:p w:rsidR="00DA7ABE" w:rsidRPr="009D6E35" w:rsidRDefault="00DA7ABE" w:rsidP="00DA7ABE">
      <w:pPr>
        <w:jc w:val="both"/>
        <w:rPr>
          <w:rFonts w:ascii="Verdana" w:hAnsi="Verdana"/>
        </w:rPr>
      </w:pPr>
      <w:r w:rsidRPr="009D6E35">
        <w:rPr>
          <w:rFonts w:ascii="Verdana" w:hAnsi="Verdana"/>
        </w:rPr>
        <w:t>- Непрекъснато обновяване и разно</w:t>
      </w:r>
      <w:r>
        <w:rPr>
          <w:rFonts w:ascii="Verdana" w:hAnsi="Verdana"/>
        </w:rPr>
        <w:t xml:space="preserve">образяване на културната дейност </w:t>
      </w:r>
    </w:p>
    <w:p w:rsidR="00DA7ABE" w:rsidRPr="009D6E35" w:rsidRDefault="00DA7ABE" w:rsidP="00DA7ABE">
      <w:pPr>
        <w:jc w:val="both"/>
        <w:rPr>
          <w:rFonts w:ascii="Verdana" w:hAnsi="Verdana"/>
        </w:rPr>
      </w:pPr>
      <w:r w:rsidRPr="009D6E35">
        <w:rPr>
          <w:rFonts w:ascii="Verdana" w:hAnsi="Verdana"/>
        </w:rPr>
        <w:t>- Работа по програми и проекти</w:t>
      </w:r>
    </w:p>
    <w:p w:rsidR="00DA7ABE" w:rsidRPr="009D6E35" w:rsidRDefault="00DA7ABE" w:rsidP="00DA7ABE">
      <w:pPr>
        <w:jc w:val="both"/>
        <w:rPr>
          <w:rFonts w:ascii="Verdana" w:hAnsi="Verdana"/>
        </w:rPr>
      </w:pPr>
      <w:r w:rsidRPr="009D6E35">
        <w:rPr>
          <w:rFonts w:ascii="Verdana" w:hAnsi="Verdana"/>
        </w:rPr>
        <w:t>- Авторитет пред общността</w:t>
      </w:r>
    </w:p>
    <w:p w:rsidR="00DA7ABE" w:rsidRPr="009D6E35" w:rsidRDefault="00DA7ABE" w:rsidP="00DA7ABE">
      <w:pPr>
        <w:jc w:val="both"/>
        <w:rPr>
          <w:rFonts w:ascii="Verdana" w:hAnsi="Verdana"/>
        </w:rPr>
      </w:pPr>
      <w:r w:rsidRPr="009D6E35">
        <w:rPr>
          <w:rFonts w:ascii="Verdana" w:hAnsi="Verdana"/>
        </w:rPr>
        <w:t>- Близост до ЗМ Вая</w:t>
      </w:r>
    </w:p>
    <w:p w:rsidR="00DA7ABE" w:rsidRPr="009D6E35" w:rsidRDefault="00DA7ABE" w:rsidP="00DA7ABE">
      <w:pPr>
        <w:jc w:val="both"/>
        <w:rPr>
          <w:rFonts w:ascii="Verdana" w:hAnsi="Verdana"/>
        </w:rPr>
      </w:pPr>
      <w:r w:rsidRPr="009D6E35">
        <w:rPr>
          <w:rFonts w:ascii="Verdana" w:hAnsi="Verdana"/>
          <w:lang w:val="ru-RU"/>
        </w:rPr>
        <w:t>- Кадрови р</w:t>
      </w:r>
      <w:r w:rsidRPr="009D6E35">
        <w:rPr>
          <w:rFonts w:ascii="Verdana" w:hAnsi="Verdana"/>
        </w:rPr>
        <w:t>e</w:t>
      </w:r>
      <w:r w:rsidRPr="009D6E35">
        <w:rPr>
          <w:rFonts w:ascii="Verdana" w:hAnsi="Verdana"/>
          <w:lang w:val="ru-RU"/>
        </w:rPr>
        <w:t>сурс с дългогодишен стаж в сферата на читалищната дейност</w:t>
      </w:r>
    </w:p>
    <w:p w:rsidR="00DA7ABE" w:rsidRDefault="00DA7ABE" w:rsidP="00DA7ABE">
      <w:pPr>
        <w:jc w:val="both"/>
        <w:rPr>
          <w:rFonts w:ascii="Verdana" w:hAnsi="Verdana"/>
        </w:rPr>
      </w:pPr>
      <w:r w:rsidRPr="009D6E35">
        <w:rPr>
          <w:rFonts w:ascii="Verdana" w:hAnsi="Verdana"/>
          <w:lang w:val="ru-RU"/>
        </w:rPr>
        <w:t xml:space="preserve">- Щатен </w:t>
      </w:r>
      <w:r>
        <w:rPr>
          <w:rFonts w:ascii="Verdana" w:hAnsi="Verdana"/>
          <w:lang w:val="ru-RU"/>
        </w:rPr>
        <w:t>и квалифициран персонал с интерес към търсене и развиване на нови дейности</w:t>
      </w:r>
    </w:p>
    <w:p w:rsidR="00DA7ABE" w:rsidRDefault="00DA7ABE" w:rsidP="00DA7ABE">
      <w:pPr>
        <w:jc w:val="both"/>
        <w:rPr>
          <w:rFonts w:ascii="Verdana" w:hAnsi="Verdana"/>
        </w:rPr>
      </w:pPr>
      <w:r>
        <w:rPr>
          <w:rFonts w:ascii="Verdana" w:hAnsi="Verdana"/>
        </w:rPr>
        <w:t>- Качество на предлаганите услуги</w:t>
      </w:r>
    </w:p>
    <w:p w:rsidR="00DA7ABE" w:rsidRDefault="00DA7ABE" w:rsidP="00DA7ABE">
      <w:pPr>
        <w:jc w:val="both"/>
        <w:rPr>
          <w:rFonts w:ascii="Verdana" w:hAnsi="Verdana"/>
        </w:rPr>
      </w:pPr>
      <w:r>
        <w:rPr>
          <w:rFonts w:ascii="Verdana" w:hAnsi="Verdana"/>
        </w:rPr>
        <w:t>- Надежден партньор</w:t>
      </w:r>
    </w:p>
    <w:p w:rsidR="00DA7ABE" w:rsidRPr="009E0A65" w:rsidRDefault="00DA7ABE" w:rsidP="00DA7ABE">
      <w:pPr>
        <w:jc w:val="both"/>
        <w:rPr>
          <w:rFonts w:ascii="Verdana" w:hAnsi="Verdana"/>
        </w:rPr>
      </w:pPr>
      <w:r>
        <w:rPr>
          <w:rFonts w:ascii="Verdana" w:hAnsi="Verdana"/>
        </w:rPr>
        <w:t>- Гъвкавост</w:t>
      </w:r>
    </w:p>
    <w:p w:rsidR="00DA7ABE" w:rsidRPr="009D6E35" w:rsidRDefault="00DA7ABE" w:rsidP="00DA7ABE">
      <w:pPr>
        <w:jc w:val="both"/>
        <w:rPr>
          <w:rFonts w:ascii="Verdana" w:hAnsi="Verdana"/>
        </w:rPr>
      </w:pPr>
    </w:p>
    <w:p w:rsidR="00DA7ABE" w:rsidRPr="004D0504" w:rsidRDefault="00DA7ABE" w:rsidP="00DA7ABE">
      <w:pPr>
        <w:jc w:val="both"/>
        <w:rPr>
          <w:rFonts w:ascii="Verdana" w:hAnsi="Verdana"/>
          <w:b/>
        </w:rPr>
      </w:pPr>
      <w:r w:rsidRPr="009D6E35">
        <w:rPr>
          <w:rFonts w:ascii="Verdana" w:hAnsi="Verdana"/>
        </w:rPr>
        <w:t xml:space="preserve">● </w:t>
      </w:r>
      <w:r w:rsidRPr="009D6E35">
        <w:rPr>
          <w:rFonts w:ascii="Verdana" w:hAnsi="Verdana"/>
          <w:b/>
        </w:rPr>
        <w:t>СЛАБИ СТРАНИ</w:t>
      </w:r>
      <w:r w:rsidRPr="009D6E35">
        <w:rPr>
          <w:rFonts w:ascii="Verdana" w:hAnsi="Verdana"/>
        </w:rPr>
        <w:t xml:space="preserve"> </w:t>
      </w:r>
    </w:p>
    <w:p w:rsidR="00DA7ABE" w:rsidRPr="009D6E35" w:rsidRDefault="00DA7ABE" w:rsidP="00DA7ABE">
      <w:pPr>
        <w:jc w:val="both"/>
        <w:rPr>
          <w:rFonts w:ascii="Verdana" w:hAnsi="Verdana"/>
        </w:rPr>
      </w:pPr>
      <w:r w:rsidRPr="009D6E35">
        <w:rPr>
          <w:rFonts w:ascii="Verdana" w:hAnsi="Verdana"/>
        </w:rPr>
        <w:t>- Недостатъчни познания в областта на  маркетинга</w:t>
      </w:r>
    </w:p>
    <w:p w:rsidR="00DA7ABE" w:rsidRPr="009D6E35" w:rsidRDefault="00DA7ABE" w:rsidP="00DA7ABE">
      <w:pPr>
        <w:jc w:val="both"/>
        <w:rPr>
          <w:rFonts w:ascii="Verdana" w:hAnsi="Verdana"/>
        </w:rPr>
      </w:pPr>
      <w:r>
        <w:rPr>
          <w:rFonts w:ascii="Verdana" w:hAnsi="Verdana"/>
        </w:rPr>
        <w:t>- Недостатъчен контакт с донори и спонсори</w:t>
      </w:r>
    </w:p>
    <w:p w:rsidR="00DA7ABE" w:rsidRPr="009D6E35" w:rsidRDefault="00DA7ABE" w:rsidP="00DA7ABE">
      <w:pPr>
        <w:jc w:val="both"/>
        <w:rPr>
          <w:rFonts w:ascii="Verdana" w:hAnsi="Verdana"/>
        </w:rPr>
      </w:pPr>
      <w:r w:rsidRPr="009D6E35">
        <w:rPr>
          <w:rFonts w:ascii="Verdana" w:hAnsi="Verdana"/>
        </w:rPr>
        <w:t xml:space="preserve">- Работа с доброволци </w:t>
      </w:r>
    </w:p>
    <w:p w:rsidR="00DA7ABE" w:rsidRDefault="00DA7ABE" w:rsidP="00DA7ABE">
      <w:pPr>
        <w:jc w:val="both"/>
        <w:rPr>
          <w:rFonts w:ascii="Verdana" w:hAnsi="Verdana"/>
        </w:rPr>
      </w:pPr>
      <w:r w:rsidRPr="009D6E35">
        <w:rPr>
          <w:rFonts w:ascii="Verdana" w:hAnsi="Verdana"/>
        </w:rPr>
        <w:t>- Близост до големия град</w:t>
      </w:r>
    </w:p>
    <w:p w:rsidR="00DA7ABE" w:rsidRDefault="00DA7ABE" w:rsidP="00DA7ABE">
      <w:pPr>
        <w:jc w:val="both"/>
        <w:rPr>
          <w:rFonts w:ascii="Verdana" w:hAnsi="Verdana"/>
        </w:rPr>
      </w:pPr>
      <w:r>
        <w:rPr>
          <w:rFonts w:ascii="Verdana" w:hAnsi="Verdana"/>
        </w:rPr>
        <w:t>- Слаба реклама на дейностите и предлаганите услуги</w:t>
      </w:r>
    </w:p>
    <w:p w:rsidR="00DA7ABE" w:rsidRPr="009D6E35" w:rsidRDefault="00DA7ABE" w:rsidP="00DA7ABE">
      <w:pPr>
        <w:jc w:val="both"/>
        <w:rPr>
          <w:rFonts w:ascii="Verdana" w:hAnsi="Verdana"/>
        </w:rPr>
      </w:pPr>
      <w:r>
        <w:rPr>
          <w:rFonts w:ascii="Verdana" w:hAnsi="Verdana"/>
        </w:rPr>
        <w:t>- Недостатъчна комуникация с медиите и липса на медиен образ</w:t>
      </w:r>
    </w:p>
    <w:p w:rsidR="00DA7ABE" w:rsidRPr="009D6E35" w:rsidRDefault="00DA7ABE" w:rsidP="00DA7ABE">
      <w:pPr>
        <w:jc w:val="both"/>
        <w:rPr>
          <w:rFonts w:ascii="Verdana" w:hAnsi="Verdana"/>
        </w:rPr>
      </w:pPr>
    </w:p>
    <w:p w:rsidR="00DA7ABE" w:rsidRPr="009D6E35" w:rsidRDefault="00DA7ABE" w:rsidP="00DA7ABE">
      <w:pPr>
        <w:jc w:val="both"/>
        <w:rPr>
          <w:rFonts w:ascii="Verdana" w:hAnsi="Verdana"/>
          <w:b/>
        </w:rPr>
      </w:pPr>
      <w:r w:rsidRPr="009D6E35">
        <w:rPr>
          <w:rFonts w:ascii="Verdana" w:hAnsi="Verdana"/>
        </w:rPr>
        <w:t xml:space="preserve">● </w:t>
      </w:r>
      <w:r w:rsidRPr="009D6E35">
        <w:rPr>
          <w:rFonts w:ascii="Verdana" w:hAnsi="Verdana"/>
          <w:b/>
        </w:rPr>
        <w:t>ПРЕДИМСТВА</w:t>
      </w:r>
    </w:p>
    <w:p w:rsidR="00DA7ABE" w:rsidRPr="009D6E35" w:rsidRDefault="00DA7ABE" w:rsidP="00DA7ABE">
      <w:pPr>
        <w:jc w:val="both"/>
        <w:rPr>
          <w:rFonts w:ascii="Verdana" w:hAnsi="Verdana"/>
        </w:rPr>
      </w:pPr>
      <w:r w:rsidRPr="009D6E35">
        <w:rPr>
          <w:rFonts w:ascii="Verdana" w:hAnsi="Verdana"/>
        </w:rPr>
        <w:t>- Единствен културен институт в квартала</w:t>
      </w:r>
    </w:p>
    <w:p w:rsidR="00DA7ABE" w:rsidRPr="009D6E35" w:rsidRDefault="00DA7ABE" w:rsidP="00DA7ABE">
      <w:pPr>
        <w:jc w:val="both"/>
        <w:rPr>
          <w:rFonts w:ascii="Verdana" w:hAnsi="Verdana"/>
        </w:rPr>
      </w:pPr>
      <w:r w:rsidRPr="009D6E35">
        <w:rPr>
          <w:rFonts w:ascii="Verdana" w:hAnsi="Verdana"/>
        </w:rPr>
        <w:t>- Работа по проекти</w:t>
      </w:r>
    </w:p>
    <w:p w:rsidR="00DA7ABE" w:rsidRPr="009D6E35" w:rsidRDefault="00DA7ABE" w:rsidP="00DA7ABE">
      <w:pPr>
        <w:jc w:val="both"/>
        <w:rPr>
          <w:rFonts w:ascii="Verdana" w:hAnsi="Verdana"/>
        </w:rPr>
      </w:pPr>
      <w:r>
        <w:rPr>
          <w:rFonts w:ascii="Verdana" w:hAnsi="Verdana"/>
        </w:rPr>
        <w:t xml:space="preserve">- Инициативност, авторитет и професионализъм </w:t>
      </w:r>
      <w:r w:rsidRPr="009D6E35">
        <w:rPr>
          <w:rFonts w:ascii="Verdana" w:hAnsi="Verdana"/>
        </w:rPr>
        <w:t>на екипа на читалището</w:t>
      </w:r>
    </w:p>
    <w:p w:rsidR="00DA7ABE" w:rsidRPr="009D6E35" w:rsidRDefault="00DA7ABE" w:rsidP="00DA7ABE">
      <w:pPr>
        <w:jc w:val="both"/>
        <w:rPr>
          <w:rFonts w:ascii="Verdana" w:hAnsi="Verdana"/>
        </w:rPr>
      </w:pPr>
      <w:r w:rsidRPr="009D6E35">
        <w:rPr>
          <w:rFonts w:ascii="Verdana" w:hAnsi="Verdana"/>
        </w:rPr>
        <w:t xml:space="preserve">- Добра квалификация и опит на екипа </w:t>
      </w:r>
    </w:p>
    <w:p w:rsidR="00DA7ABE" w:rsidRDefault="00DA7ABE" w:rsidP="00DA7ABE">
      <w:pPr>
        <w:jc w:val="both"/>
        <w:rPr>
          <w:rFonts w:ascii="Verdana" w:hAnsi="Verdana"/>
          <w:lang w:val="ru-RU"/>
        </w:rPr>
      </w:pPr>
      <w:r w:rsidRPr="009D6E35">
        <w:rPr>
          <w:rFonts w:ascii="Verdana" w:hAnsi="Verdana"/>
          <w:lang w:val="ru-RU"/>
        </w:rPr>
        <w:t>- Интерес към търсене и развиване на нови форми на читалищна дейност;</w:t>
      </w:r>
    </w:p>
    <w:p w:rsidR="00DA7ABE" w:rsidRPr="00B13DA8" w:rsidRDefault="00DA7ABE" w:rsidP="00DA7ABE">
      <w:pPr>
        <w:jc w:val="both"/>
        <w:rPr>
          <w:rFonts w:ascii="Verdana" w:hAnsi="Verdana"/>
          <w:lang w:val="ru-RU"/>
        </w:rPr>
      </w:pPr>
    </w:p>
    <w:p w:rsidR="00DA7ABE" w:rsidRPr="00B13DA8" w:rsidRDefault="00DA7ABE" w:rsidP="00DA7ABE">
      <w:pPr>
        <w:ind w:firstLine="700"/>
        <w:jc w:val="both"/>
        <w:rPr>
          <w:rFonts w:ascii="Verdana" w:hAnsi="Verdana"/>
          <w:lang w:val="ru-RU"/>
        </w:rPr>
      </w:pPr>
      <w:r w:rsidRPr="00B13DA8">
        <w:rPr>
          <w:rFonts w:ascii="Verdana" w:hAnsi="Verdana"/>
        </w:rPr>
        <w:t>Читалището</w:t>
      </w:r>
      <w:r w:rsidRPr="00B13DA8">
        <w:rPr>
          <w:rFonts w:ascii="Verdana" w:hAnsi="Verdana"/>
          <w:lang w:val="ru-RU"/>
        </w:rPr>
        <w:t xml:space="preserve"> </w:t>
      </w:r>
      <w:r w:rsidRPr="00B13DA8">
        <w:rPr>
          <w:rFonts w:ascii="Verdana" w:hAnsi="Verdana"/>
        </w:rPr>
        <w:t xml:space="preserve">в Долно Езерово през последните години е </w:t>
      </w:r>
      <w:r w:rsidRPr="00B13DA8">
        <w:rPr>
          <w:rFonts w:ascii="Verdana" w:hAnsi="Verdana"/>
          <w:lang w:val="ru-RU"/>
        </w:rPr>
        <w:t xml:space="preserve">основен фактор </w:t>
      </w:r>
      <w:r w:rsidRPr="00B13DA8">
        <w:rPr>
          <w:rFonts w:ascii="Verdana" w:hAnsi="Verdana"/>
        </w:rPr>
        <w:t xml:space="preserve">не само </w:t>
      </w:r>
      <w:r w:rsidRPr="00B13DA8">
        <w:rPr>
          <w:rFonts w:ascii="Verdana" w:hAnsi="Verdana"/>
          <w:lang w:val="ru-RU"/>
        </w:rPr>
        <w:t>в развитието на местната култура и образование</w:t>
      </w:r>
      <w:r w:rsidRPr="00B13DA8">
        <w:rPr>
          <w:rFonts w:ascii="Verdana" w:hAnsi="Verdana"/>
        </w:rPr>
        <w:t xml:space="preserve">, но и в </w:t>
      </w:r>
      <w:r w:rsidRPr="00B13DA8">
        <w:rPr>
          <w:rFonts w:ascii="Verdana" w:hAnsi="Verdana"/>
          <w:lang w:val="ru-RU"/>
        </w:rPr>
        <w:t>п</w:t>
      </w:r>
      <w:r w:rsidRPr="00B13DA8">
        <w:rPr>
          <w:rFonts w:ascii="Verdana" w:hAnsi="Verdana"/>
        </w:rPr>
        <w:t>редоставяне</w:t>
      </w:r>
      <w:r w:rsidRPr="00B13DA8">
        <w:rPr>
          <w:rFonts w:ascii="Verdana" w:hAnsi="Verdana"/>
          <w:lang w:val="ru-RU"/>
        </w:rPr>
        <w:t xml:space="preserve"> на информация</w:t>
      </w:r>
      <w:r w:rsidRPr="00B13DA8">
        <w:rPr>
          <w:rFonts w:ascii="Verdana" w:hAnsi="Verdana"/>
        </w:rPr>
        <w:t xml:space="preserve"> чрез нови технологии благодарение на проект Глобални библиотеки.</w:t>
      </w:r>
      <w:r w:rsidRPr="00B13DA8">
        <w:rPr>
          <w:rFonts w:ascii="Verdana" w:hAnsi="Verdana"/>
          <w:lang w:val="ru-RU"/>
        </w:rPr>
        <w:t xml:space="preserve"> Реализираните мероприятия и инициативи в областта на библиотеката и читалището са в полза за обществеността и не</w:t>
      </w:r>
      <w:r w:rsidRPr="00B13DA8">
        <w:rPr>
          <w:rFonts w:ascii="Verdana" w:hAnsi="Verdana"/>
        </w:rPr>
        <w:t xml:space="preserve">йното </w:t>
      </w:r>
      <w:r w:rsidRPr="00B13DA8">
        <w:rPr>
          <w:rFonts w:ascii="Verdana" w:hAnsi="Verdana"/>
          <w:lang w:val="ru-RU"/>
        </w:rPr>
        <w:t>развитие.</w:t>
      </w:r>
      <w:r w:rsidRPr="00B13DA8">
        <w:rPr>
          <w:rFonts w:ascii="Verdana" w:hAnsi="Verdana"/>
        </w:rPr>
        <w:t xml:space="preserve"> Ц</w:t>
      </w:r>
      <w:r w:rsidRPr="00B13DA8">
        <w:rPr>
          <w:rFonts w:ascii="Verdana" w:hAnsi="Verdana"/>
          <w:lang w:val="ru-RU"/>
        </w:rPr>
        <w:t>елите и задачите</w:t>
      </w:r>
      <w:r w:rsidRPr="00B13DA8">
        <w:rPr>
          <w:rFonts w:ascii="Verdana" w:hAnsi="Verdana"/>
        </w:rPr>
        <w:t xml:space="preserve"> ни</w:t>
      </w:r>
      <w:r w:rsidRPr="00B13DA8">
        <w:rPr>
          <w:rFonts w:ascii="Verdana" w:hAnsi="Verdana"/>
          <w:lang w:val="ru-RU"/>
        </w:rPr>
        <w:t xml:space="preserve"> са насочени към  израстване </w:t>
      </w:r>
      <w:r w:rsidRPr="00B13DA8">
        <w:rPr>
          <w:rFonts w:ascii="Verdana" w:hAnsi="Verdana"/>
        </w:rPr>
        <w:t xml:space="preserve">на читалището и са </w:t>
      </w:r>
      <w:r w:rsidRPr="00B13DA8">
        <w:rPr>
          <w:rFonts w:ascii="Verdana" w:hAnsi="Verdana"/>
          <w:lang w:val="ru-RU"/>
        </w:rPr>
        <w:t>свързани с новите предизвикателства за активиране на гражданското общество. Проявите, които осъществяв</w:t>
      </w:r>
      <w:r w:rsidRPr="00B13DA8">
        <w:rPr>
          <w:rFonts w:ascii="Verdana" w:hAnsi="Verdana"/>
        </w:rPr>
        <w:t>аме</w:t>
      </w:r>
      <w:r w:rsidRPr="00B13DA8">
        <w:rPr>
          <w:rFonts w:ascii="Verdana" w:hAnsi="Verdana"/>
          <w:lang w:val="ru-RU"/>
        </w:rPr>
        <w:t xml:space="preserve"> не са затворени само за членовете на </w:t>
      </w:r>
      <w:r w:rsidRPr="00B13DA8">
        <w:rPr>
          <w:rFonts w:ascii="Verdana" w:hAnsi="Verdana"/>
          <w:lang w:val="ru-RU"/>
        </w:rPr>
        <w:lastRenderedPageBreak/>
        <w:t xml:space="preserve">читалищата и самодейците, а </w:t>
      </w:r>
      <w:r w:rsidRPr="00B13DA8">
        <w:rPr>
          <w:rFonts w:ascii="Verdana" w:hAnsi="Verdana"/>
        </w:rPr>
        <w:t xml:space="preserve">са </w:t>
      </w:r>
      <w:r w:rsidRPr="00B13DA8">
        <w:rPr>
          <w:rFonts w:ascii="Verdana" w:hAnsi="Verdana"/>
          <w:lang w:val="ru-RU"/>
        </w:rPr>
        <w:t xml:space="preserve">за хората от различни възрасти и социално положение. </w:t>
      </w:r>
    </w:p>
    <w:p w:rsidR="00DA7ABE" w:rsidRPr="00B13DA8" w:rsidRDefault="00DA7ABE" w:rsidP="00DA7ABE">
      <w:pPr>
        <w:ind w:firstLine="700"/>
        <w:jc w:val="both"/>
        <w:rPr>
          <w:rFonts w:ascii="Verdana" w:hAnsi="Verdana"/>
          <w:lang w:val="ru-RU"/>
        </w:rPr>
      </w:pPr>
      <w:r w:rsidRPr="00B13DA8">
        <w:rPr>
          <w:rFonts w:ascii="Verdana" w:hAnsi="Verdana"/>
          <w:lang w:val="ru-RU"/>
        </w:rPr>
        <w:t xml:space="preserve">Ще продължат и бъдещите </w:t>
      </w:r>
      <w:r w:rsidRPr="00B13DA8">
        <w:rPr>
          <w:rFonts w:ascii="Verdana" w:hAnsi="Verdana"/>
        </w:rPr>
        <w:t xml:space="preserve">ни </w:t>
      </w:r>
      <w:r w:rsidRPr="00B13DA8">
        <w:rPr>
          <w:rFonts w:ascii="Verdana" w:hAnsi="Verdana"/>
          <w:lang w:val="ru-RU"/>
        </w:rPr>
        <w:t xml:space="preserve">партньорства </w:t>
      </w:r>
      <w:r w:rsidRPr="00B13DA8">
        <w:rPr>
          <w:rFonts w:ascii="Verdana" w:hAnsi="Verdana"/>
        </w:rPr>
        <w:t xml:space="preserve">с </w:t>
      </w:r>
      <w:r w:rsidRPr="00B13DA8">
        <w:rPr>
          <w:rFonts w:ascii="Verdana" w:hAnsi="Verdana"/>
          <w:lang w:val="ru-RU"/>
        </w:rPr>
        <w:t xml:space="preserve">културните и образователни институции, местните власти , неправителствени организации, бизнеса, като се реализират добри практики и инициативи за разширяване обхвата на дейност в обществено значими сфери и приоритетни области  (стимулиране на </w:t>
      </w:r>
      <w:r w:rsidRPr="00B13DA8">
        <w:rPr>
          <w:rFonts w:ascii="Verdana" w:hAnsi="Verdana"/>
        </w:rPr>
        <w:t xml:space="preserve">нови </w:t>
      </w:r>
      <w:r w:rsidRPr="00B13DA8">
        <w:rPr>
          <w:rFonts w:ascii="Verdana" w:hAnsi="Verdana"/>
          <w:lang w:val="ru-RU"/>
        </w:rPr>
        <w:t>читалищни дейности, формиране на читалището като място за общуване и контакти, дарителски акции, социална и културна интеграция на различни социални общ</w:t>
      </w:r>
      <w:r>
        <w:rPr>
          <w:rFonts w:ascii="Verdana" w:hAnsi="Verdana"/>
          <w:lang w:val="ru-RU"/>
        </w:rPr>
        <w:t>ности</w:t>
      </w:r>
      <w:r w:rsidRPr="00B13DA8">
        <w:rPr>
          <w:rFonts w:ascii="Verdana" w:hAnsi="Verdana"/>
          <w:lang w:val="ru-RU"/>
        </w:rPr>
        <w:t>, участие в проекти и програми).</w:t>
      </w:r>
    </w:p>
    <w:p w:rsidR="00DA7ABE" w:rsidRPr="00BC469B" w:rsidRDefault="00DA7ABE" w:rsidP="00DA7ABE">
      <w:pPr>
        <w:jc w:val="both"/>
        <w:rPr>
          <w:b/>
        </w:rPr>
      </w:pPr>
    </w:p>
    <w:p w:rsidR="00DA7ABE" w:rsidRPr="00B13DA8" w:rsidRDefault="00DA7ABE" w:rsidP="00DA7ABE">
      <w:pPr>
        <w:jc w:val="both"/>
        <w:rPr>
          <w:rFonts w:ascii="Verdana" w:hAnsi="Verdana"/>
          <w:b/>
        </w:rPr>
      </w:pPr>
      <w:r w:rsidRPr="00B13DA8">
        <w:rPr>
          <w:rFonts w:ascii="Verdana" w:hAnsi="Verdana"/>
          <w:b/>
        </w:rPr>
        <w:t>● ЗАКОНОВА БАЗА</w:t>
      </w:r>
    </w:p>
    <w:p w:rsidR="00DA7ABE" w:rsidRPr="00B13DA8" w:rsidRDefault="00DA7ABE" w:rsidP="00DA7ABE">
      <w:pPr>
        <w:jc w:val="both"/>
        <w:rPr>
          <w:rFonts w:ascii="Verdana" w:hAnsi="Verdana"/>
        </w:rPr>
      </w:pPr>
      <w:r w:rsidRPr="00B13DA8">
        <w:rPr>
          <w:rFonts w:ascii="Verdana" w:hAnsi="Verdana"/>
          <w:b/>
        </w:rPr>
        <w:t xml:space="preserve">- </w:t>
      </w:r>
      <w:r w:rsidRPr="00B13DA8">
        <w:rPr>
          <w:rFonts w:ascii="Verdana" w:hAnsi="Verdana"/>
        </w:rPr>
        <w:t>Закон за народните читалища</w:t>
      </w:r>
    </w:p>
    <w:p w:rsidR="00DA7ABE" w:rsidRPr="00B13DA8" w:rsidRDefault="00DA7ABE" w:rsidP="00DA7ABE">
      <w:pPr>
        <w:jc w:val="both"/>
        <w:rPr>
          <w:rFonts w:ascii="Verdana" w:hAnsi="Verdana"/>
        </w:rPr>
      </w:pPr>
      <w:r w:rsidRPr="00B13DA8">
        <w:rPr>
          <w:rFonts w:ascii="Verdana" w:hAnsi="Verdana"/>
        </w:rPr>
        <w:t>- Закон за обществените библиотеки</w:t>
      </w:r>
    </w:p>
    <w:p w:rsidR="00DA7ABE" w:rsidRPr="00B13DA8" w:rsidRDefault="00DA7ABE" w:rsidP="00DA7ABE">
      <w:pPr>
        <w:jc w:val="both"/>
        <w:rPr>
          <w:rFonts w:ascii="Verdana" w:hAnsi="Verdana"/>
        </w:rPr>
      </w:pPr>
      <w:r w:rsidRPr="00B13DA8">
        <w:rPr>
          <w:rFonts w:ascii="Verdana" w:hAnsi="Verdana"/>
        </w:rPr>
        <w:t>- Закон за културното наследство</w:t>
      </w:r>
    </w:p>
    <w:p w:rsidR="00DA7ABE" w:rsidRPr="00B13DA8" w:rsidRDefault="00DA7ABE" w:rsidP="00DA7ABE">
      <w:pPr>
        <w:jc w:val="both"/>
        <w:rPr>
          <w:rFonts w:ascii="Verdana" w:hAnsi="Verdana"/>
        </w:rPr>
      </w:pPr>
      <w:r w:rsidRPr="00B13DA8">
        <w:rPr>
          <w:rFonts w:ascii="Verdana" w:hAnsi="Verdana"/>
        </w:rPr>
        <w:t>- Закон за държавния бюджет</w:t>
      </w:r>
    </w:p>
    <w:p w:rsidR="00DA7ABE" w:rsidRPr="009A576E" w:rsidRDefault="00DA7ABE" w:rsidP="00DA7ABE">
      <w:pPr>
        <w:jc w:val="both"/>
        <w:rPr>
          <w:b/>
          <w:lang w:val="ru-RU"/>
        </w:rPr>
      </w:pPr>
    </w:p>
    <w:p w:rsidR="00DA7ABE" w:rsidRPr="00B13DA8" w:rsidRDefault="00DA7ABE" w:rsidP="00DA7ABE">
      <w:pPr>
        <w:jc w:val="both"/>
        <w:rPr>
          <w:rFonts w:ascii="Verdana" w:hAnsi="Verdana"/>
          <w:b/>
        </w:rPr>
      </w:pPr>
      <w:r w:rsidRPr="00B13DA8">
        <w:rPr>
          <w:rFonts w:ascii="Verdana" w:hAnsi="Verdana"/>
          <w:b/>
        </w:rPr>
        <w:t>● МИСИЯ</w:t>
      </w:r>
    </w:p>
    <w:p w:rsidR="00DA7ABE" w:rsidRPr="00B13DA8" w:rsidRDefault="00DA7ABE" w:rsidP="00DA7ABE">
      <w:pPr>
        <w:jc w:val="both"/>
        <w:rPr>
          <w:rFonts w:ascii="Verdana" w:hAnsi="Verdana"/>
          <w:lang w:val="ru-RU"/>
        </w:rPr>
      </w:pPr>
      <w:r w:rsidRPr="00B13DA8">
        <w:rPr>
          <w:rFonts w:ascii="Verdana" w:hAnsi="Verdana"/>
        </w:rPr>
        <w:t xml:space="preserve"> </w:t>
      </w:r>
      <w:r w:rsidRPr="00B13DA8">
        <w:rPr>
          <w:rFonts w:ascii="Verdana" w:hAnsi="Verdana"/>
          <w:lang w:val="ru-RU"/>
        </w:rPr>
        <w:t>Да съхранява националното културно наследство и родова памет, да е проводник на гражданското общество, да привлича младите и обществено ангажирани хора от района, като им създава благоприятна среда за културна, творческа и образователна изява.</w:t>
      </w:r>
    </w:p>
    <w:p w:rsidR="00DA7ABE" w:rsidRDefault="00DA7ABE" w:rsidP="00DA7ABE">
      <w:pPr>
        <w:jc w:val="both"/>
        <w:rPr>
          <w:rFonts w:ascii="Verdana" w:hAnsi="Verdana"/>
          <w:b/>
        </w:rPr>
      </w:pPr>
    </w:p>
    <w:p w:rsidR="00DA7ABE" w:rsidRPr="00B13DA8" w:rsidRDefault="00DA7ABE" w:rsidP="00DA7ABE">
      <w:pPr>
        <w:jc w:val="both"/>
        <w:rPr>
          <w:rFonts w:ascii="Verdana" w:hAnsi="Verdana"/>
          <w:b/>
        </w:rPr>
      </w:pPr>
      <w:r w:rsidRPr="00B13DA8">
        <w:rPr>
          <w:rFonts w:ascii="Verdana" w:hAnsi="Verdana"/>
          <w:b/>
        </w:rPr>
        <w:t>● ВИЗИЯ</w:t>
      </w:r>
    </w:p>
    <w:p w:rsidR="00DA7ABE" w:rsidRDefault="00DA7ABE" w:rsidP="00DA7ABE">
      <w:pPr>
        <w:jc w:val="both"/>
        <w:rPr>
          <w:rFonts w:ascii="Verdana" w:hAnsi="Verdana"/>
          <w:lang w:val="ru-RU"/>
        </w:rPr>
      </w:pPr>
      <w:r w:rsidRPr="00B13DA8">
        <w:rPr>
          <w:rFonts w:ascii="Verdana" w:hAnsi="Verdana"/>
          <w:b/>
        </w:rPr>
        <w:t xml:space="preserve"> </w:t>
      </w:r>
      <w:r w:rsidRPr="00B13DA8">
        <w:rPr>
          <w:rFonts w:ascii="Verdana" w:hAnsi="Verdana"/>
          <w:lang w:val="ru-RU"/>
        </w:rPr>
        <w:t>Нова визи</w:t>
      </w:r>
      <w:r w:rsidRPr="00B13DA8">
        <w:rPr>
          <w:rFonts w:ascii="Verdana" w:hAnsi="Verdana"/>
        </w:rPr>
        <w:t>я</w:t>
      </w:r>
      <w:r w:rsidRPr="00B13DA8">
        <w:rPr>
          <w:rFonts w:ascii="Verdana" w:hAnsi="Verdana"/>
          <w:lang w:val="ru-RU"/>
        </w:rPr>
        <w:t xml:space="preserve"> </w:t>
      </w:r>
      <w:r w:rsidRPr="00B13DA8">
        <w:rPr>
          <w:rFonts w:ascii="Verdana" w:hAnsi="Verdana"/>
        </w:rPr>
        <w:t xml:space="preserve">на читалището </w:t>
      </w:r>
      <w:r w:rsidRPr="00B13DA8">
        <w:rPr>
          <w:rFonts w:ascii="Verdana" w:hAnsi="Verdana"/>
          <w:lang w:val="ru-RU"/>
        </w:rPr>
        <w:t xml:space="preserve">е превръщането </w:t>
      </w:r>
      <w:r w:rsidRPr="00B13DA8">
        <w:rPr>
          <w:rFonts w:ascii="Verdana" w:hAnsi="Verdana"/>
        </w:rPr>
        <w:t xml:space="preserve">му </w:t>
      </w:r>
      <w:r w:rsidRPr="00B13DA8">
        <w:rPr>
          <w:rFonts w:ascii="Verdana" w:hAnsi="Verdana"/>
          <w:lang w:val="ru-RU"/>
        </w:rPr>
        <w:t xml:space="preserve">в информационен център на населението. </w:t>
      </w:r>
      <w:r w:rsidRPr="00B13DA8">
        <w:rPr>
          <w:rFonts w:ascii="Verdana" w:hAnsi="Verdana"/>
        </w:rPr>
        <w:t xml:space="preserve">Освен това </w:t>
      </w:r>
      <w:r w:rsidRPr="00B13DA8">
        <w:rPr>
          <w:rFonts w:ascii="Verdana" w:hAnsi="Verdana"/>
          <w:lang w:val="ru-RU"/>
        </w:rPr>
        <w:t xml:space="preserve">читалището трябва да е партньор на държавната и на местната власт, защото то изпълнява функцията на посредник между местните общности и властта. </w:t>
      </w:r>
    </w:p>
    <w:p w:rsidR="00DA7ABE" w:rsidRPr="00B13DA8" w:rsidRDefault="00DA7ABE" w:rsidP="00DA7ABE">
      <w:pPr>
        <w:jc w:val="both"/>
        <w:rPr>
          <w:rFonts w:ascii="Verdana" w:hAnsi="Verdana"/>
          <w:b/>
          <w:lang w:val="ru-RU"/>
        </w:rPr>
      </w:pPr>
    </w:p>
    <w:p w:rsidR="00DA7ABE" w:rsidRPr="00B13DA8" w:rsidRDefault="00DA7ABE" w:rsidP="00DA7ABE">
      <w:pPr>
        <w:numPr>
          <w:ilvl w:val="0"/>
          <w:numId w:val="2"/>
        </w:numPr>
        <w:jc w:val="both"/>
        <w:rPr>
          <w:rFonts w:ascii="Verdana" w:hAnsi="Verdana"/>
          <w:b/>
        </w:rPr>
      </w:pPr>
      <w:r w:rsidRPr="00B13DA8">
        <w:rPr>
          <w:rFonts w:ascii="Verdana" w:hAnsi="Verdana"/>
          <w:b/>
        </w:rPr>
        <w:t>ОСНОВНИ ЦЕЛИ</w:t>
      </w:r>
    </w:p>
    <w:p w:rsidR="00DA7ABE" w:rsidRPr="00B13DA8" w:rsidRDefault="00DA7ABE" w:rsidP="00DA7ABE">
      <w:pPr>
        <w:autoSpaceDE w:val="0"/>
        <w:autoSpaceDN w:val="0"/>
        <w:adjustRightInd w:val="0"/>
        <w:jc w:val="both"/>
        <w:rPr>
          <w:rFonts w:ascii="Verdana" w:hAnsi="Verdana"/>
          <w:lang w:val="ru-RU"/>
        </w:rPr>
      </w:pPr>
      <w:r w:rsidRPr="00B13DA8">
        <w:rPr>
          <w:rFonts w:ascii="Verdana" w:hAnsi="Verdana"/>
          <w:b/>
        </w:rPr>
        <w:t xml:space="preserve">     </w:t>
      </w:r>
      <w:r w:rsidRPr="00B13DA8">
        <w:rPr>
          <w:rFonts w:ascii="Verdana" w:hAnsi="Verdana"/>
          <w:lang w:val="ru-RU"/>
        </w:rPr>
        <w:t>Целите на на</w:t>
      </w:r>
      <w:r w:rsidRPr="00B13DA8">
        <w:rPr>
          <w:rFonts w:ascii="Verdana" w:hAnsi="Verdana"/>
        </w:rPr>
        <w:t>родно</w:t>
      </w:r>
      <w:r w:rsidRPr="00B13DA8">
        <w:rPr>
          <w:rFonts w:ascii="Verdana" w:hAnsi="Verdana"/>
          <w:lang w:val="ru-RU"/>
        </w:rPr>
        <w:t xml:space="preserve"> читалище</w:t>
      </w:r>
      <w:r w:rsidRPr="00B13DA8">
        <w:rPr>
          <w:rFonts w:ascii="Verdana" w:hAnsi="Verdana"/>
        </w:rPr>
        <w:t xml:space="preserve"> „Просвета”</w:t>
      </w:r>
      <w:r w:rsidRPr="00B13DA8">
        <w:rPr>
          <w:rFonts w:ascii="Verdana" w:hAnsi="Verdana"/>
          <w:lang w:val="ru-RU"/>
        </w:rPr>
        <w:t xml:space="preserve"> са да задоволява потребностите на гражданите, свързани със:        </w:t>
      </w:r>
    </w:p>
    <w:p w:rsidR="00DA7ABE" w:rsidRPr="00B13DA8" w:rsidRDefault="00DA7ABE" w:rsidP="00DA7ABE">
      <w:pPr>
        <w:numPr>
          <w:ilvl w:val="0"/>
          <w:numId w:val="6"/>
        </w:numPr>
        <w:autoSpaceDE w:val="0"/>
        <w:autoSpaceDN w:val="0"/>
        <w:adjustRightInd w:val="0"/>
        <w:jc w:val="both"/>
        <w:rPr>
          <w:rFonts w:ascii="Verdana" w:hAnsi="Verdana"/>
        </w:rPr>
      </w:pPr>
      <w:r w:rsidRPr="00B13DA8">
        <w:rPr>
          <w:rFonts w:ascii="Verdana" w:hAnsi="Verdana"/>
          <w:lang w:val="ru-RU"/>
        </w:rPr>
        <w:t>развитие и обогатяване на културния живот, социалната и</w:t>
      </w:r>
      <w:r w:rsidRPr="00B13DA8">
        <w:rPr>
          <w:rFonts w:ascii="Verdana" w:hAnsi="Verdana"/>
        </w:rPr>
        <w:t xml:space="preserve"> </w:t>
      </w:r>
      <w:r w:rsidRPr="00B13DA8">
        <w:rPr>
          <w:rFonts w:ascii="Verdana" w:hAnsi="Verdana"/>
          <w:lang w:val="ru-RU"/>
        </w:rPr>
        <w:t xml:space="preserve">образователната дейност в кв. </w:t>
      </w:r>
      <w:r w:rsidRPr="00B13DA8">
        <w:rPr>
          <w:rFonts w:ascii="Verdana" w:hAnsi="Verdana"/>
        </w:rPr>
        <w:t>Долно Езерово и Бургас, където осъществява дейността си;</w:t>
      </w:r>
    </w:p>
    <w:p w:rsidR="00DA7ABE" w:rsidRPr="00B13DA8" w:rsidRDefault="00DA7ABE" w:rsidP="00DA7ABE">
      <w:pPr>
        <w:numPr>
          <w:ilvl w:val="0"/>
          <w:numId w:val="6"/>
        </w:numPr>
        <w:tabs>
          <w:tab w:val="left" w:pos="567"/>
        </w:tabs>
        <w:autoSpaceDE w:val="0"/>
        <w:autoSpaceDN w:val="0"/>
        <w:adjustRightInd w:val="0"/>
        <w:jc w:val="both"/>
        <w:rPr>
          <w:rFonts w:ascii="Verdana" w:hAnsi="Verdana"/>
        </w:rPr>
      </w:pPr>
      <w:r w:rsidRPr="00B13DA8">
        <w:rPr>
          <w:rFonts w:ascii="Verdana" w:hAnsi="Verdana"/>
          <w:lang w:val="ru-RU"/>
        </w:rPr>
        <w:t>запазване на местните обичаи и традиции и обичаите и традициите на българския народ;</w:t>
      </w:r>
    </w:p>
    <w:p w:rsidR="00DA7ABE" w:rsidRPr="00B13DA8" w:rsidRDefault="00DA7ABE" w:rsidP="00DA7ABE">
      <w:pPr>
        <w:numPr>
          <w:ilvl w:val="0"/>
          <w:numId w:val="6"/>
        </w:numPr>
        <w:autoSpaceDE w:val="0"/>
        <w:autoSpaceDN w:val="0"/>
        <w:adjustRightInd w:val="0"/>
        <w:jc w:val="both"/>
        <w:rPr>
          <w:rFonts w:ascii="Verdana" w:hAnsi="Verdana"/>
          <w:lang w:val="ru-RU"/>
        </w:rPr>
      </w:pPr>
      <w:r w:rsidRPr="00B13DA8">
        <w:rPr>
          <w:rFonts w:ascii="Verdana" w:hAnsi="Verdana"/>
          <w:lang w:val="ru-RU"/>
        </w:rPr>
        <w:t xml:space="preserve">разширяване на знанията на гражданите и приобщаването им към ценностите и постиженията на науката, изкуството и културата; </w:t>
      </w:r>
    </w:p>
    <w:p w:rsidR="00DA7ABE" w:rsidRPr="00B13DA8" w:rsidRDefault="00DA7ABE" w:rsidP="00DA7ABE">
      <w:pPr>
        <w:numPr>
          <w:ilvl w:val="0"/>
          <w:numId w:val="6"/>
        </w:numPr>
        <w:autoSpaceDE w:val="0"/>
        <w:autoSpaceDN w:val="0"/>
        <w:adjustRightInd w:val="0"/>
        <w:jc w:val="both"/>
        <w:rPr>
          <w:rFonts w:ascii="Verdana" w:hAnsi="Verdana"/>
          <w:lang w:val="ru-RU"/>
        </w:rPr>
      </w:pPr>
      <w:r w:rsidRPr="00B13DA8">
        <w:rPr>
          <w:rFonts w:ascii="Verdana" w:hAnsi="Verdana"/>
          <w:lang w:val="ru-RU"/>
        </w:rPr>
        <w:t xml:space="preserve">възпитаване и утвърждаване на националното самосъзнание; </w:t>
      </w:r>
    </w:p>
    <w:p w:rsidR="00DA7ABE" w:rsidRPr="00B13DA8" w:rsidRDefault="00DA7ABE" w:rsidP="00DA7ABE">
      <w:pPr>
        <w:numPr>
          <w:ilvl w:val="0"/>
          <w:numId w:val="6"/>
        </w:numPr>
        <w:jc w:val="both"/>
        <w:rPr>
          <w:rFonts w:ascii="Verdana" w:hAnsi="Verdana"/>
          <w:color w:val="000000"/>
        </w:rPr>
      </w:pPr>
      <w:r w:rsidRPr="00B13DA8">
        <w:rPr>
          <w:rFonts w:ascii="Verdana" w:hAnsi="Verdana"/>
          <w:lang w:val="ru-RU"/>
        </w:rPr>
        <w:t>осигуряване на достъп до информация</w:t>
      </w:r>
      <w:r w:rsidRPr="00B13DA8">
        <w:rPr>
          <w:rFonts w:ascii="Verdana" w:hAnsi="Verdana"/>
          <w:color w:val="000000"/>
          <w:lang w:val="ru-RU"/>
        </w:rPr>
        <w:t xml:space="preserve"> </w:t>
      </w:r>
      <w:r w:rsidRPr="00B13DA8">
        <w:rPr>
          <w:rFonts w:ascii="Verdana" w:hAnsi="Verdana"/>
          <w:color w:val="000000"/>
        </w:rPr>
        <w:t xml:space="preserve"> и р</w:t>
      </w:r>
      <w:r w:rsidRPr="00B13DA8">
        <w:rPr>
          <w:rFonts w:ascii="Verdana" w:hAnsi="Verdana"/>
          <w:color w:val="000000"/>
          <w:lang w:val="ru-RU"/>
        </w:rPr>
        <w:t>азширяване спектъра на предлаганите информационните услуги</w:t>
      </w:r>
    </w:p>
    <w:p w:rsidR="00DA7ABE" w:rsidRPr="00B13DA8" w:rsidRDefault="00DA7ABE" w:rsidP="00DA7ABE">
      <w:pPr>
        <w:numPr>
          <w:ilvl w:val="0"/>
          <w:numId w:val="6"/>
        </w:numPr>
        <w:jc w:val="both"/>
        <w:rPr>
          <w:rFonts w:ascii="Verdana" w:hAnsi="Verdana"/>
          <w:color w:val="000000"/>
        </w:rPr>
      </w:pPr>
      <w:r w:rsidRPr="00B13DA8">
        <w:rPr>
          <w:rFonts w:ascii="Verdana" w:hAnsi="Verdana"/>
        </w:rPr>
        <w:t>търсене на нови съвременни форми на работа с общността</w:t>
      </w:r>
    </w:p>
    <w:p w:rsidR="00DA7ABE" w:rsidRPr="00B13DA8" w:rsidRDefault="00DA7ABE" w:rsidP="00DA7ABE">
      <w:pPr>
        <w:jc w:val="both"/>
        <w:rPr>
          <w:rFonts w:ascii="Verdana" w:hAnsi="Verdana"/>
          <w:color w:val="000000"/>
        </w:rPr>
      </w:pPr>
    </w:p>
    <w:p w:rsidR="00DA7ABE" w:rsidRPr="00B13DA8" w:rsidRDefault="00DA7ABE" w:rsidP="00DA7ABE">
      <w:pPr>
        <w:numPr>
          <w:ilvl w:val="0"/>
          <w:numId w:val="2"/>
        </w:numPr>
        <w:jc w:val="both"/>
        <w:rPr>
          <w:rFonts w:ascii="Verdana" w:hAnsi="Verdana"/>
          <w:b/>
          <w:color w:val="000000"/>
        </w:rPr>
      </w:pPr>
      <w:r w:rsidRPr="00B13DA8">
        <w:rPr>
          <w:rFonts w:ascii="Verdana" w:hAnsi="Verdana"/>
          <w:b/>
          <w:color w:val="000000"/>
        </w:rPr>
        <w:t>ОСНОВНИ ЗАДАЧИ</w:t>
      </w:r>
    </w:p>
    <w:p w:rsidR="00DA7ABE" w:rsidRPr="00B13DA8" w:rsidRDefault="00DA7ABE" w:rsidP="00DA7ABE">
      <w:pPr>
        <w:autoSpaceDE w:val="0"/>
        <w:autoSpaceDN w:val="0"/>
        <w:adjustRightInd w:val="0"/>
        <w:jc w:val="both"/>
        <w:rPr>
          <w:rFonts w:ascii="Verdana" w:hAnsi="Verdana"/>
        </w:rPr>
      </w:pPr>
      <w:r w:rsidRPr="00B13DA8">
        <w:rPr>
          <w:rFonts w:ascii="Verdana" w:hAnsi="Verdana"/>
        </w:rPr>
        <w:t>Организационната дейност в читалището ни ще бъде насочена към създаване на по-добри възможности за работа на читалищните дейци и потребителите, както и откликване на новите потребности на общността. Ще се работи за създаване на условия за организационна стабилност,</w:t>
      </w:r>
      <w:r>
        <w:rPr>
          <w:rFonts w:ascii="Verdana" w:hAnsi="Verdana"/>
        </w:rPr>
        <w:t xml:space="preserve"> </w:t>
      </w:r>
      <w:r w:rsidRPr="00B13DA8">
        <w:rPr>
          <w:rFonts w:ascii="Verdana" w:hAnsi="Verdana"/>
        </w:rPr>
        <w:t xml:space="preserve">прозрачност, отчетност и утвърждаване ценностите на </w:t>
      </w:r>
      <w:r w:rsidRPr="00B13DA8">
        <w:rPr>
          <w:rFonts w:ascii="Verdana" w:hAnsi="Verdana"/>
        </w:rPr>
        <w:lastRenderedPageBreak/>
        <w:t>гражданското общество. В тази връзка се предвиждат следните основни задачи за изпълнение:</w:t>
      </w:r>
    </w:p>
    <w:p w:rsidR="00DA7ABE" w:rsidRPr="00B13DA8" w:rsidRDefault="00DA7ABE" w:rsidP="00DA7ABE">
      <w:pPr>
        <w:numPr>
          <w:ilvl w:val="0"/>
          <w:numId w:val="8"/>
        </w:numPr>
        <w:tabs>
          <w:tab w:val="left" w:pos="1417"/>
          <w:tab w:val="left" w:pos="2126"/>
          <w:tab w:val="left" w:pos="2835"/>
          <w:tab w:val="left" w:pos="3543"/>
          <w:tab w:val="left" w:pos="4252"/>
          <w:tab w:val="left" w:pos="4961"/>
          <w:tab w:val="left" w:pos="5669"/>
          <w:tab w:val="left" w:pos="6378"/>
          <w:tab w:val="left" w:pos="7087"/>
          <w:tab w:val="left" w:pos="7795"/>
          <w:tab w:val="left" w:pos="8504"/>
          <w:tab w:val="right" w:pos="9360"/>
        </w:tabs>
        <w:jc w:val="both"/>
        <w:rPr>
          <w:rFonts w:ascii="Verdana" w:hAnsi="Verdana"/>
          <w:color w:val="000000"/>
          <w:lang w:val="ru-RU"/>
        </w:rPr>
      </w:pPr>
      <w:r w:rsidRPr="00B13DA8">
        <w:rPr>
          <w:rFonts w:ascii="Verdana" w:hAnsi="Verdana"/>
          <w:color w:val="000000"/>
          <w:lang w:val="ru-RU"/>
        </w:rPr>
        <w:t>Разширяване на обхвата на дейността на читалищата в обществено значими сфери, като социалната и информационно-консултантската.</w:t>
      </w:r>
    </w:p>
    <w:p w:rsidR="00DA7ABE" w:rsidRPr="00B13DA8" w:rsidRDefault="00DA7ABE" w:rsidP="00DA7ABE">
      <w:pPr>
        <w:numPr>
          <w:ilvl w:val="0"/>
          <w:numId w:val="8"/>
        </w:numPr>
        <w:tabs>
          <w:tab w:val="left" w:pos="1417"/>
          <w:tab w:val="left" w:pos="2126"/>
          <w:tab w:val="left" w:pos="2835"/>
          <w:tab w:val="left" w:pos="3543"/>
          <w:tab w:val="left" w:pos="4252"/>
          <w:tab w:val="left" w:pos="4961"/>
          <w:tab w:val="left" w:pos="5669"/>
          <w:tab w:val="left" w:pos="6378"/>
          <w:tab w:val="left" w:pos="7087"/>
          <w:tab w:val="left" w:pos="7795"/>
          <w:tab w:val="left" w:pos="8504"/>
          <w:tab w:val="right" w:pos="9360"/>
        </w:tabs>
        <w:jc w:val="both"/>
        <w:rPr>
          <w:rFonts w:ascii="Verdana" w:hAnsi="Verdana"/>
          <w:color w:val="000000"/>
          <w:lang w:val="ru-RU"/>
        </w:rPr>
      </w:pPr>
      <w:r w:rsidRPr="00B13DA8">
        <w:rPr>
          <w:rFonts w:ascii="Verdana" w:hAnsi="Verdana"/>
          <w:color w:val="000000"/>
          <w:lang w:val="ru-RU"/>
        </w:rPr>
        <w:t xml:space="preserve">Продължаване на добрите традиции в културната дейност, в художествената      самодейност и включване на иновативни форми и дейности.  </w:t>
      </w:r>
    </w:p>
    <w:p w:rsidR="00DA7ABE" w:rsidRPr="00B13DA8" w:rsidRDefault="00DA7ABE" w:rsidP="00DA7ABE">
      <w:pPr>
        <w:numPr>
          <w:ilvl w:val="0"/>
          <w:numId w:val="8"/>
        </w:numPr>
        <w:tabs>
          <w:tab w:val="left" w:pos="1417"/>
          <w:tab w:val="left" w:pos="2835"/>
          <w:tab w:val="left" w:pos="3543"/>
          <w:tab w:val="left" w:pos="4252"/>
          <w:tab w:val="left" w:pos="4961"/>
          <w:tab w:val="left" w:pos="5669"/>
          <w:tab w:val="left" w:pos="6378"/>
          <w:tab w:val="left" w:pos="7087"/>
          <w:tab w:val="left" w:pos="7795"/>
          <w:tab w:val="left" w:pos="8504"/>
          <w:tab w:val="right" w:pos="9360"/>
        </w:tabs>
        <w:jc w:val="both"/>
        <w:rPr>
          <w:rFonts w:ascii="Verdana" w:hAnsi="Verdana"/>
          <w:color w:val="000000"/>
        </w:rPr>
      </w:pPr>
      <w:r w:rsidRPr="00B13DA8">
        <w:rPr>
          <w:rFonts w:ascii="Verdana" w:hAnsi="Verdana"/>
          <w:color w:val="000000"/>
          <w:lang w:val="ru-RU"/>
        </w:rPr>
        <w:t>Разширяване спектъра на предлаганите информационните услуги в библиотек</w:t>
      </w:r>
      <w:r w:rsidRPr="00B13DA8">
        <w:rPr>
          <w:rFonts w:ascii="Verdana" w:hAnsi="Verdana"/>
          <w:color w:val="000000"/>
        </w:rPr>
        <w:t>ата</w:t>
      </w:r>
      <w:r w:rsidRPr="00B13DA8">
        <w:rPr>
          <w:rFonts w:ascii="Verdana" w:hAnsi="Verdana"/>
          <w:color w:val="000000"/>
          <w:lang w:val="ru-RU"/>
        </w:rPr>
        <w:t xml:space="preserve"> </w:t>
      </w:r>
      <w:r w:rsidRPr="00B13DA8">
        <w:rPr>
          <w:rFonts w:ascii="Verdana" w:hAnsi="Verdana"/>
          <w:color w:val="000000"/>
        </w:rPr>
        <w:t xml:space="preserve">и повишаване културата за работа с читатели </w:t>
      </w:r>
    </w:p>
    <w:p w:rsidR="00DA7ABE" w:rsidRPr="00B13DA8" w:rsidRDefault="00DA7ABE" w:rsidP="00DA7ABE">
      <w:pPr>
        <w:numPr>
          <w:ilvl w:val="0"/>
          <w:numId w:val="8"/>
        </w:numPr>
        <w:tabs>
          <w:tab w:val="left" w:pos="1417"/>
          <w:tab w:val="left" w:pos="2126"/>
          <w:tab w:val="left" w:pos="2835"/>
          <w:tab w:val="left" w:pos="3543"/>
          <w:tab w:val="left" w:pos="4252"/>
          <w:tab w:val="left" w:pos="4961"/>
          <w:tab w:val="left" w:pos="5669"/>
          <w:tab w:val="left" w:pos="6378"/>
          <w:tab w:val="left" w:pos="7087"/>
          <w:tab w:val="left" w:pos="7795"/>
          <w:tab w:val="left" w:pos="8504"/>
          <w:tab w:val="right" w:pos="9360"/>
        </w:tabs>
        <w:jc w:val="both"/>
        <w:rPr>
          <w:rFonts w:ascii="Verdana" w:hAnsi="Verdana"/>
          <w:color w:val="000000"/>
          <w:lang w:val="ru-RU"/>
        </w:rPr>
      </w:pPr>
      <w:r w:rsidRPr="00B13DA8">
        <w:rPr>
          <w:rFonts w:ascii="Verdana" w:hAnsi="Verdana"/>
          <w:color w:val="000000"/>
        </w:rPr>
        <w:t>Поддържане</w:t>
      </w:r>
      <w:r w:rsidRPr="00B13DA8">
        <w:rPr>
          <w:rFonts w:ascii="Verdana" w:hAnsi="Verdana"/>
          <w:color w:val="000000"/>
          <w:lang w:val="ru-RU"/>
        </w:rPr>
        <w:t xml:space="preserve"> на уеб сайт</w:t>
      </w:r>
      <w:r w:rsidRPr="00B13DA8">
        <w:rPr>
          <w:rFonts w:ascii="Verdana" w:hAnsi="Verdana"/>
          <w:color w:val="000000"/>
        </w:rPr>
        <w:t>а</w:t>
      </w:r>
      <w:r w:rsidRPr="00B13DA8">
        <w:rPr>
          <w:rFonts w:ascii="Verdana" w:hAnsi="Verdana"/>
          <w:color w:val="000000"/>
          <w:lang w:val="ru-RU"/>
        </w:rPr>
        <w:t xml:space="preserve"> </w:t>
      </w:r>
      <w:r>
        <w:rPr>
          <w:rFonts w:ascii="Verdana" w:hAnsi="Verdana"/>
          <w:color w:val="000000"/>
          <w:lang w:val="ru-RU"/>
        </w:rPr>
        <w:t xml:space="preserve">и фейсбук страницата </w:t>
      </w:r>
      <w:r w:rsidRPr="00B13DA8">
        <w:rPr>
          <w:rFonts w:ascii="Verdana" w:hAnsi="Verdana"/>
          <w:color w:val="000000"/>
          <w:lang w:val="ru-RU"/>
        </w:rPr>
        <w:t>на читалищ</w:t>
      </w:r>
      <w:r w:rsidRPr="00B13DA8">
        <w:rPr>
          <w:rFonts w:ascii="Verdana" w:hAnsi="Verdana"/>
          <w:color w:val="000000"/>
        </w:rPr>
        <w:t>ето</w:t>
      </w:r>
      <w:r w:rsidRPr="00B13DA8">
        <w:rPr>
          <w:rFonts w:ascii="Verdana" w:hAnsi="Verdana"/>
          <w:color w:val="000000"/>
          <w:lang w:val="ru-RU"/>
        </w:rPr>
        <w:t xml:space="preserve"> с цел популяризиране на </w:t>
      </w:r>
      <w:r w:rsidRPr="00B13DA8">
        <w:rPr>
          <w:rFonts w:ascii="Verdana" w:hAnsi="Verdana"/>
          <w:color w:val="000000"/>
        </w:rPr>
        <w:t>неговата</w:t>
      </w:r>
      <w:r w:rsidRPr="00B13DA8">
        <w:rPr>
          <w:rFonts w:ascii="Verdana" w:hAnsi="Verdana"/>
          <w:color w:val="000000"/>
          <w:lang w:val="ru-RU"/>
        </w:rPr>
        <w:t xml:space="preserve"> дейност</w:t>
      </w:r>
      <w:r w:rsidRPr="00B13DA8">
        <w:rPr>
          <w:rFonts w:ascii="Verdana" w:hAnsi="Verdana"/>
          <w:color w:val="000000"/>
        </w:rPr>
        <w:t xml:space="preserve"> </w:t>
      </w:r>
      <w:r w:rsidRPr="00B13DA8">
        <w:rPr>
          <w:rFonts w:ascii="Verdana" w:hAnsi="Verdana"/>
          <w:color w:val="000000"/>
          <w:lang w:val="ru-RU"/>
        </w:rPr>
        <w:t>и</w:t>
      </w:r>
      <w:r w:rsidRPr="00B13DA8">
        <w:rPr>
          <w:rFonts w:ascii="Verdana" w:hAnsi="Verdana"/>
          <w:color w:val="000000"/>
        </w:rPr>
        <w:t xml:space="preserve"> </w:t>
      </w:r>
      <w:r w:rsidRPr="00B13DA8">
        <w:rPr>
          <w:rFonts w:ascii="Verdana" w:hAnsi="Verdana"/>
          <w:color w:val="000000"/>
          <w:lang w:val="ru-RU"/>
        </w:rPr>
        <w:t xml:space="preserve">предлаганите библиотечни услуги. </w:t>
      </w:r>
    </w:p>
    <w:p w:rsidR="00DA7ABE" w:rsidRPr="00B13DA8" w:rsidRDefault="00DA7ABE" w:rsidP="00DA7ABE">
      <w:pPr>
        <w:ind w:left="720"/>
        <w:jc w:val="both"/>
        <w:rPr>
          <w:rFonts w:ascii="Verdana" w:hAnsi="Verdana"/>
          <w:b/>
        </w:rPr>
      </w:pPr>
    </w:p>
    <w:p w:rsidR="00DA7ABE" w:rsidRDefault="00DA7ABE" w:rsidP="00DA7ABE">
      <w:pPr>
        <w:numPr>
          <w:ilvl w:val="0"/>
          <w:numId w:val="2"/>
        </w:numPr>
        <w:jc w:val="both"/>
        <w:rPr>
          <w:rFonts w:ascii="Verdana" w:hAnsi="Verdana"/>
          <w:b/>
        </w:rPr>
      </w:pPr>
      <w:r w:rsidRPr="00B13DA8">
        <w:rPr>
          <w:rFonts w:ascii="Verdana" w:hAnsi="Verdana"/>
          <w:b/>
        </w:rPr>
        <w:t>ДЕЙНОСТИ</w:t>
      </w:r>
    </w:p>
    <w:p w:rsidR="00DA7ABE" w:rsidRDefault="00DA7ABE" w:rsidP="00DA7ABE">
      <w:pPr>
        <w:jc w:val="both"/>
        <w:rPr>
          <w:rFonts w:ascii="Verdana" w:hAnsi="Verdana"/>
          <w:b/>
          <w:u w:val="single"/>
        </w:rPr>
      </w:pPr>
      <w:r>
        <w:rPr>
          <w:rFonts w:ascii="Verdana" w:hAnsi="Verdana"/>
          <w:b/>
        </w:rPr>
        <w:t xml:space="preserve">     </w:t>
      </w:r>
      <w:r w:rsidRPr="00752C82">
        <w:rPr>
          <w:rFonts w:ascii="Verdana" w:hAnsi="Verdana"/>
          <w:b/>
          <w:u w:val="single"/>
        </w:rPr>
        <w:t xml:space="preserve">I.Организационна и стопанска </w:t>
      </w:r>
    </w:p>
    <w:p w:rsidR="00DA7ABE" w:rsidRPr="00752C82" w:rsidRDefault="00DA7ABE" w:rsidP="00DA7ABE">
      <w:pPr>
        <w:jc w:val="both"/>
        <w:rPr>
          <w:rFonts w:ascii="Verdana" w:hAnsi="Verdana"/>
          <w:b/>
          <w:u w:val="single"/>
        </w:rPr>
      </w:pPr>
    </w:p>
    <w:p w:rsidR="00DA7ABE" w:rsidRPr="00B13DA8" w:rsidRDefault="00DA7ABE" w:rsidP="00DA7ABE">
      <w:pPr>
        <w:ind w:left="720"/>
        <w:jc w:val="both"/>
        <w:rPr>
          <w:rFonts w:ascii="Verdana" w:hAnsi="Verdana"/>
        </w:rPr>
      </w:pPr>
      <w:r w:rsidRPr="00B13DA8">
        <w:rPr>
          <w:rFonts w:ascii="Verdana" w:hAnsi="Verdana"/>
          <w:lang w:val="ru-RU"/>
        </w:rPr>
        <w:t xml:space="preserve">- </w:t>
      </w:r>
      <w:r w:rsidRPr="00B13DA8">
        <w:rPr>
          <w:rFonts w:ascii="Verdana" w:hAnsi="Verdana"/>
        </w:rPr>
        <w:t>привличане на нови членове на читалището и нови потребители в библиотеката</w:t>
      </w:r>
    </w:p>
    <w:p w:rsidR="00DA7ABE" w:rsidRPr="00B13DA8" w:rsidRDefault="00DA7ABE" w:rsidP="00DA7ABE">
      <w:pPr>
        <w:ind w:left="720"/>
        <w:jc w:val="both"/>
        <w:rPr>
          <w:rFonts w:ascii="Verdana" w:hAnsi="Verdana"/>
        </w:rPr>
      </w:pPr>
      <w:r w:rsidRPr="00B13DA8">
        <w:rPr>
          <w:rFonts w:ascii="Verdana" w:hAnsi="Verdana"/>
          <w:lang w:val="ru-RU"/>
        </w:rPr>
        <w:t xml:space="preserve">- </w:t>
      </w:r>
      <w:r w:rsidRPr="00B13DA8">
        <w:rPr>
          <w:rFonts w:ascii="Verdana" w:hAnsi="Verdana"/>
        </w:rPr>
        <w:t>повишаване културата на работа с читатели чрез подобряване и обогатяване на МТБ</w:t>
      </w:r>
    </w:p>
    <w:p w:rsidR="00DA7ABE" w:rsidRPr="00B13DA8" w:rsidRDefault="00DA7ABE" w:rsidP="00DA7ABE">
      <w:pPr>
        <w:ind w:left="720"/>
        <w:jc w:val="both"/>
        <w:rPr>
          <w:rFonts w:ascii="Verdana" w:hAnsi="Verdana"/>
        </w:rPr>
      </w:pPr>
      <w:r w:rsidRPr="00B13DA8">
        <w:rPr>
          <w:rFonts w:ascii="Verdana" w:hAnsi="Verdana"/>
        </w:rPr>
        <w:t>- генериране на собствени приходи</w:t>
      </w:r>
    </w:p>
    <w:p w:rsidR="00DA7ABE" w:rsidRDefault="00DA7ABE" w:rsidP="00DA7ABE">
      <w:pPr>
        <w:ind w:left="720"/>
        <w:jc w:val="both"/>
        <w:rPr>
          <w:rFonts w:ascii="Verdana" w:hAnsi="Verdana"/>
        </w:rPr>
      </w:pPr>
      <w:r w:rsidRPr="00B13DA8">
        <w:rPr>
          <w:rFonts w:ascii="Verdana" w:hAnsi="Verdana"/>
        </w:rPr>
        <w:t xml:space="preserve">- разширяване и задълбочаване на партньорствата </w:t>
      </w:r>
    </w:p>
    <w:p w:rsidR="00DA7ABE" w:rsidRDefault="00DA7ABE" w:rsidP="00DA7ABE">
      <w:pPr>
        <w:autoSpaceDE w:val="0"/>
        <w:autoSpaceDN w:val="0"/>
        <w:adjustRightInd w:val="0"/>
        <w:rPr>
          <w:rFonts w:ascii="Verdana" w:hAnsi="Verdana" w:cs="LiberationSerif-Regular"/>
        </w:rPr>
      </w:pPr>
      <w:r w:rsidRPr="00C20636">
        <w:rPr>
          <w:rFonts w:ascii="Verdana" w:hAnsi="Verdana"/>
        </w:rPr>
        <w:t xml:space="preserve"> </w:t>
      </w:r>
      <w:r>
        <w:rPr>
          <w:rFonts w:ascii="Verdana" w:hAnsi="Verdana"/>
        </w:rPr>
        <w:t xml:space="preserve">         </w:t>
      </w:r>
      <w:r w:rsidRPr="00C20636">
        <w:rPr>
          <w:rFonts w:ascii="Verdana" w:hAnsi="Verdana" w:cs="LiberationSerif-Regular"/>
        </w:rPr>
        <w:t>-</w:t>
      </w:r>
      <w:r>
        <w:rPr>
          <w:rFonts w:ascii="Verdana" w:hAnsi="Verdana" w:cs="LiberationSerif-Regular"/>
        </w:rPr>
        <w:t xml:space="preserve"> </w:t>
      </w:r>
      <w:r w:rsidRPr="00C20636">
        <w:rPr>
          <w:rFonts w:ascii="Verdana" w:hAnsi="Verdana" w:cs="LiberationSerif-Regular"/>
        </w:rPr>
        <w:t>популяризиране на неформално образование и създаване възможности за</w:t>
      </w:r>
      <w:r>
        <w:rPr>
          <w:rFonts w:ascii="Verdana" w:hAnsi="Verdana" w:cs="LiberationSerif-Regular"/>
        </w:rPr>
        <w:t xml:space="preserve"> </w:t>
      </w:r>
      <w:r w:rsidRPr="00C20636">
        <w:rPr>
          <w:rFonts w:ascii="Verdana" w:hAnsi="Verdana" w:cs="LiberationSerif-Regular"/>
        </w:rPr>
        <w:t>реализация на творчески умения и културен диалог на младите хора</w:t>
      </w:r>
    </w:p>
    <w:p w:rsidR="00DA7ABE" w:rsidRPr="00C20636" w:rsidRDefault="00DA7ABE" w:rsidP="00DA7ABE">
      <w:pPr>
        <w:autoSpaceDE w:val="0"/>
        <w:autoSpaceDN w:val="0"/>
        <w:adjustRightInd w:val="0"/>
        <w:rPr>
          <w:rFonts w:ascii="Verdana" w:hAnsi="Verdana" w:cs="LiberationSerif-Regular"/>
        </w:rPr>
      </w:pPr>
      <w:r>
        <w:rPr>
          <w:rFonts w:ascii="Verdana" w:hAnsi="Verdana" w:cs="LiberationSerif-Regular"/>
        </w:rPr>
        <w:t xml:space="preserve">          </w:t>
      </w:r>
      <w:r w:rsidRPr="00C20636">
        <w:rPr>
          <w:rFonts w:ascii="Verdana" w:hAnsi="Verdana" w:cs="LiberationSerif-Bold"/>
          <w:b/>
          <w:bCs/>
        </w:rPr>
        <w:t>-</w:t>
      </w:r>
      <w:r>
        <w:rPr>
          <w:rFonts w:ascii="Verdana" w:hAnsi="Verdana" w:cs="LiberationSerif-Bold"/>
          <w:b/>
          <w:bCs/>
        </w:rPr>
        <w:t xml:space="preserve"> </w:t>
      </w:r>
      <w:r w:rsidRPr="00C20636">
        <w:rPr>
          <w:rFonts w:ascii="Verdana" w:hAnsi="Verdana" w:cs="LiberationSerif-Regular"/>
        </w:rPr>
        <w:t>активизиране диалога на читалищ</w:t>
      </w:r>
      <w:r>
        <w:rPr>
          <w:rFonts w:ascii="Verdana" w:hAnsi="Verdana" w:cs="LiberationSerif-Regular"/>
        </w:rPr>
        <w:t>е</w:t>
      </w:r>
      <w:r w:rsidRPr="00C20636">
        <w:rPr>
          <w:rFonts w:ascii="Verdana" w:hAnsi="Verdana" w:cs="LiberationSerif-Regular"/>
        </w:rPr>
        <w:t>т</w:t>
      </w:r>
      <w:r>
        <w:rPr>
          <w:rFonts w:ascii="Verdana" w:hAnsi="Verdana" w:cs="LiberationSerif-Regular"/>
        </w:rPr>
        <w:t>о</w:t>
      </w:r>
      <w:r w:rsidRPr="00C20636">
        <w:rPr>
          <w:rFonts w:ascii="Verdana" w:hAnsi="Verdana" w:cs="LiberationSerif-Regular"/>
        </w:rPr>
        <w:t xml:space="preserve"> с общината, с други културни и</w:t>
      </w:r>
      <w:r>
        <w:rPr>
          <w:rFonts w:ascii="Verdana" w:hAnsi="Verdana" w:cs="LiberationSerif-Regular"/>
        </w:rPr>
        <w:t xml:space="preserve"> </w:t>
      </w:r>
      <w:r w:rsidRPr="00C20636">
        <w:rPr>
          <w:rFonts w:ascii="Verdana" w:hAnsi="Verdana" w:cs="LiberationSerif-Regular"/>
        </w:rPr>
        <w:t>образователни институти и неправителствени организации за по-нататъшно</w:t>
      </w:r>
      <w:r>
        <w:rPr>
          <w:rFonts w:ascii="Verdana" w:hAnsi="Verdana" w:cs="LiberationSerif-Regular"/>
        </w:rPr>
        <w:t xml:space="preserve"> </w:t>
      </w:r>
      <w:r w:rsidRPr="00C20636">
        <w:rPr>
          <w:rFonts w:ascii="Verdana" w:hAnsi="Verdana" w:cs="LiberationSerif-Regular"/>
        </w:rPr>
        <w:t>стабилизиране на читалищ</w:t>
      </w:r>
      <w:r>
        <w:rPr>
          <w:rFonts w:ascii="Verdana" w:hAnsi="Verdana" w:cs="LiberationSerif-Regular"/>
        </w:rPr>
        <w:t>е</w:t>
      </w:r>
      <w:r w:rsidRPr="00C20636">
        <w:rPr>
          <w:rFonts w:ascii="Verdana" w:hAnsi="Verdana" w:cs="LiberationSerif-Regular"/>
        </w:rPr>
        <w:t>т</w:t>
      </w:r>
      <w:r>
        <w:rPr>
          <w:rFonts w:ascii="Verdana" w:hAnsi="Verdana" w:cs="LiberationSerif-Regular"/>
        </w:rPr>
        <w:t>о</w:t>
      </w:r>
      <w:r w:rsidRPr="00C20636">
        <w:rPr>
          <w:rFonts w:ascii="Verdana" w:hAnsi="Verdana" w:cs="LiberationSerif-Regular"/>
        </w:rPr>
        <w:t xml:space="preserve"> като място за култура и информация и разширяване</w:t>
      </w:r>
      <w:r>
        <w:rPr>
          <w:rFonts w:ascii="Verdana" w:hAnsi="Verdana" w:cs="LiberationSerif-Regular"/>
        </w:rPr>
        <w:t xml:space="preserve"> </w:t>
      </w:r>
      <w:r w:rsidRPr="00C20636">
        <w:rPr>
          <w:rFonts w:ascii="Verdana" w:hAnsi="Verdana" w:cs="LiberationSerif-Regular"/>
        </w:rPr>
        <w:t>социалния обхват на дейността м</w:t>
      </w:r>
      <w:r>
        <w:rPr>
          <w:rFonts w:ascii="Verdana" w:hAnsi="Verdana" w:cs="LiberationSerif-Regular"/>
        </w:rPr>
        <w:t>у</w:t>
      </w:r>
    </w:p>
    <w:p w:rsidR="00DA7ABE" w:rsidRDefault="00DA7ABE" w:rsidP="00DA7ABE">
      <w:pPr>
        <w:autoSpaceDE w:val="0"/>
        <w:autoSpaceDN w:val="0"/>
        <w:adjustRightInd w:val="0"/>
        <w:jc w:val="both"/>
        <w:rPr>
          <w:rFonts w:ascii="Verdana" w:hAnsi="Verdana" w:cs="LiberationSerif-Regular"/>
          <w:lang w:val="ru-RU"/>
        </w:rPr>
      </w:pPr>
      <w:r>
        <w:rPr>
          <w:rFonts w:ascii="Verdana" w:hAnsi="Verdana" w:cs="LiberationSerif-Regular"/>
          <w:lang w:val="ru-RU"/>
        </w:rPr>
        <w:t xml:space="preserve">        </w:t>
      </w:r>
      <w:r w:rsidRPr="00A64D22">
        <w:rPr>
          <w:rFonts w:ascii="Verdana" w:hAnsi="Verdana" w:cs="LiberationSerif-Regular"/>
          <w:lang w:val="ru-RU"/>
        </w:rPr>
        <w:t xml:space="preserve"> </w:t>
      </w:r>
      <w:r w:rsidRPr="00A64D22">
        <w:rPr>
          <w:rFonts w:ascii="Verdana" w:hAnsi="Verdana" w:cs="LiberationSerif-Regular"/>
        </w:rPr>
        <w:t>- създаване на нови културни сцени и пространства в</w:t>
      </w:r>
      <w:r w:rsidRPr="00A64D22">
        <w:rPr>
          <w:rFonts w:ascii="Verdana" w:hAnsi="Verdana" w:cs="LiberationSerif-Regular"/>
          <w:lang w:val="ru-RU"/>
        </w:rPr>
        <w:t xml:space="preserve"> Долно Езерово</w:t>
      </w:r>
    </w:p>
    <w:p w:rsidR="00DA7ABE" w:rsidRPr="00A64D22" w:rsidRDefault="00DA7ABE" w:rsidP="00DA7ABE">
      <w:pPr>
        <w:autoSpaceDE w:val="0"/>
        <w:autoSpaceDN w:val="0"/>
        <w:adjustRightInd w:val="0"/>
        <w:rPr>
          <w:rFonts w:ascii="Verdana" w:hAnsi="Verdana" w:cs="LiberationSerif-Regular"/>
        </w:rPr>
      </w:pPr>
      <w:r>
        <w:rPr>
          <w:rFonts w:ascii="Verdana" w:hAnsi="Verdana" w:cs="LiberationSerif-Regular"/>
          <w:lang w:val="ru-RU"/>
        </w:rPr>
        <w:t xml:space="preserve">          </w:t>
      </w:r>
      <w:r w:rsidRPr="00A64D22">
        <w:rPr>
          <w:rFonts w:ascii="Verdana" w:hAnsi="Verdana" w:cs="LiberationSerif-Regular"/>
        </w:rPr>
        <w:t xml:space="preserve">- поддържане </w:t>
      </w:r>
      <w:r>
        <w:rPr>
          <w:rFonts w:ascii="Verdana" w:hAnsi="Verdana" w:cs="LiberationSerif-Regular"/>
        </w:rPr>
        <w:t>и обновяване на</w:t>
      </w:r>
      <w:r w:rsidRPr="00A64D22">
        <w:rPr>
          <w:rFonts w:ascii="Verdana" w:hAnsi="Verdana" w:cs="LiberationSerif-Regular"/>
        </w:rPr>
        <w:t xml:space="preserve"> интернет- сайт</w:t>
      </w:r>
      <w:r>
        <w:rPr>
          <w:rFonts w:ascii="Verdana" w:hAnsi="Verdana" w:cs="LiberationSerif-Regular"/>
        </w:rPr>
        <w:t>а</w:t>
      </w:r>
      <w:r w:rsidRPr="00A64D22">
        <w:rPr>
          <w:rFonts w:ascii="Verdana" w:hAnsi="Verdana" w:cs="LiberationSerif-Regular"/>
        </w:rPr>
        <w:t xml:space="preserve"> на </w:t>
      </w:r>
      <w:r>
        <w:rPr>
          <w:rFonts w:ascii="Verdana" w:hAnsi="Verdana" w:cs="LiberationSerif-Regular"/>
        </w:rPr>
        <w:t>читалището</w:t>
      </w:r>
    </w:p>
    <w:p w:rsidR="00DA7ABE" w:rsidRPr="00A64D22" w:rsidRDefault="00DA7ABE" w:rsidP="00DA7ABE">
      <w:pPr>
        <w:autoSpaceDE w:val="0"/>
        <w:autoSpaceDN w:val="0"/>
        <w:adjustRightInd w:val="0"/>
        <w:rPr>
          <w:rFonts w:ascii="Verdana" w:hAnsi="Verdana" w:cs="LiberationSerif-Regular"/>
        </w:rPr>
      </w:pPr>
      <w:r>
        <w:rPr>
          <w:rFonts w:ascii="Verdana" w:hAnsi="Verdana" w:cs="LiberationSerif-Regular"/>
        </w:rPr>
        <w:t xml:space="preserve">          </w:t>
      </w:r>
      <w:r w:rsidRPr="00A64D22">
        <w:rPr>
          <w:rFonts w:ascii="Verdana" w:hAnsi="Verdana" w:cs="LiberationSerif-Regular"/>
        </w:rPr>
        <w:t>- разширяване на информационното пространство за култура чрез използване на</w:t>
      </w:r>
    </w:p>
    <w:p w:rsidR="00DA7ABE" w:rsidRPr="00A64D22" w:rsidRDefault="00DA7ABE" w:rsidP="00DA7ABE">
      <w:pPr>
        <w:autoSpaceDE w:val="0"/>
        <w:autoSpaceDN w:val="0"/>
        <w:adjustRightInd w:val="0"/>
        <w:rPr>
          <w:rFonts w:ascii="Verdana" w:hAnsi="Verdana" w:cs="LiberationSerif-Regular"/>
        </w:rPr>
      </w:pPr>
      <w:r w:rsidRPr="00A64D22">
        <w:rPr>
          <w:rFonts w:ascii="Verdana" w:hAnsi="Verdana" w:cs="LiberationSerif-Regular"/>
        </w:rPr>
        <w:t>Интернет- пространството изготвяне и разпространяване на реклами за култура на</w:t>
      </w:r>
    </w:p>
    <w:p w:rsidR="00DA7ABE" w:rsidRDefault="00DA7ABE" w:rsidP="00DA7ABE">
      <w:pPr>
        <w:autoSpaceDE w:val="0"/>
        <w:autoSpaceDN w:val="0"/>
        <w:adjustRightInd w:val="0"/>
        <w:jc w:val="both"/>
        <w:rPr>
          <w:rFonts w:ascii="Verdana" w:hAnsi="Verdana" w:cs="LiberationSerif-Regular"/>
        </w:rPr>
      </w:pPr>
      <w:r w:rsidRPr="00A64D22">
        <w:rPr>
          <w:rFonts w:ascii="Verdana" w:hAnsi="Verdana" w:cs="LiberationSerif-Regular"/>
        </w:rPr>
        <w:t>електронни носители</w:t>
      </w:r>
    </w:p>
    <w:p w:rsidR="00DA7ABE" w:rsidRPr="008E0D60" w:rsidRDefault="00DA7ABE" w:rsidP="00DA7ABE">
      <w:pPr>
        <w:pStyle w:val="ListParagraph"/>
        <w:numPr>
          <w:ilvl w:val="0"/>
          <w:numId w:val="16"/>
        </w:numPr>
        <w:autoSpaceDE w:val="0"/>
        <w:autoSpaceDN w:val="0"/>
        <w:adjustRightInd w:val="0"/>
        <w:jc w:val="both"/>
        <w:rPr>
          <w:rFonts w:ascii="Verdana" w:hAnsi="Verdana" w:cs="LiberationSerif-Regular"/>
        </w:rPr>
      </w:pPr>
      <w:r w:rsidRPr="008E0D60">
        <w:rPr>
          <w:rFonts w:ascii="Verdana" w:hAnsi="Verdana" w:cs="LiberationSerif-Regular"/>
        </w:rPr>
        <w:t xml:space="preserve">ремонтни дейности в работните помещения </w:t>
      </w:r>
    </w:p>
    <w:p w:rsidR="00DA7ABE" w:rsidRDefault="00DA7ABE" w:rsidP="00DA7ABE">
      <w:pPr>
        <w:autoSpaceDE w:val="0"/>
        <w:autoSpaceDN w:val="0"/>
        <w:adjustRightInd w:val="0"/>
        <w:jc w:val="both"/>
      </w:pPr>
      <w:r>
        <w:rPr>
          <w:rFonts w:ascii="Verdana" w:hAnsi="Verdana"/>
        </w:rPr>
        <w:t xml:space="preserve">   </w:t>
      </w:r>
      <w:r w:rsidRPr="0015234F">
        <w:rPr>
          <w:lang w:val="ru-RU"/>
        </w:rPr>
        <w:t xml:space="preserve">             </w:t>
      </w:r>
    </w:p>
    <w:p w:rsidR="00DA7ABE" w:rsidRDefault="00DA7ABE" w:rsidP="00DA7ABE">
      <w:pPr>
        <w:autoSpaceDE w:val="0"/>
        <w:autoSpaceDN w:val="0"/>
        <w:adjustRightInd w:val="0"/>
        <w:ind w:left="360"/>
        <w:jc w:val="both"/>
        <w:rPr>
          <w:rFonts w:ascii="Verdana" w:hAnsi="Verdana"/>
          <w:lang w:val="ru-RU"/>
        </w:rPr>
      </w:pPr>
      <w:r>
        <w:rPr>
          <w:rFonts w:ascii="Verdana" w:hAnsi="Verdana"/>
          <w:b/>
          <w:u w:val="single"/>
        </w:rPr>
        <w:t>II.</w:t>
      </w:r>
      <w:r w:rsidRPr="001950F2">
        <w:rPr>
          <w:rFonts w:ascii="Verdana" w:hAnsi="Verdana"/>
          <w:b/>
          <w:u w:val="single"/>
          <w:lang w:val="ru-RU"/>
        </w:rPr>
        <w:t>Библиотека</w:t>
      </w:r>
      <w:r w:rsidRPr="001950F2">
        <w:rPr>
          <w:rFonts w:ascii="Verdana" w:hAnsi="Verdana"/>
          <w:lang w:val="ru-RU"/>
        </w:rPr>
        <w:t xml:space="preserve"> </w:t>
      </w:r>
    </w:p>
    <w:p w:rsidR="00DA7ABE" w:rsidRPr="0015234F" w:rsidRDefault="00DA7ABE" w:rsidP="00DA7ABE">
      <w:pPr>
        <w:autoSpaceDE w:val="0"/>
        <w:autoSpaceDN w:val="0"/>
        <w:adjustRightInd w:val="0"/>
        <w:ind w:left="360"/>
        <w:jc w:val="both"/>
        <w:rPr>
          <w:rFonts w:ascii="Verdana" w:hAnsi="Verdana"/>
        </w:rPr>
      </w:pPr>
    </w:p>
    <w:p w:rsidR="00DA7ABE" w:rsidRDefault="00DA7ABE" w:rsidP="00DA7ABE">
      <w:pPr>
        <w:autoSpaceDE w:val="0"/>
        <w:autoSpaceDN w:val="0"/>
        <w:adjustRightInd w:val="0"/>
        <w:jc w:val="both"/>
        <w:rPr>
          <w:rFonts w:ascii="Verdana" w:hAnsi="Verdana"/>
        </w:rPr>
      </w:pPr>
      <w:r>
        <w:rPr>
          <w:rFonts w:ascii="Verdana" w:hAnsi="Verdana"/>
        </w:rPr>
        <w:t xml:space="preserve">Библиотеката е вписана в регистъра на обществените библиотеки под N4/ 14.06.2016 г. </w:t>
      </w:r>
      <w:r w:rsidRPr="00B13DA8">
        <w:rPr>
          <w:rFonts w:ascii="Verdana" w:hAnsi="Verdana"/>
        </w:rPr>
        <w:t xml:space="preserve">Библиотечната дейност в читалището </w:t>
      </w:r>
      <w:r>
        <w:rPr>
          <w:rFonts w:ascii="Verdana" w:hAnsi="Verdana"/>
        </w:rPr>
        <w:t xml:space="preserve">е една от основните дейности в читалището и </w:t>
      </w:r>
      <w:r w:rsidRPr="00B13DA8">
        <w:rPr>
          <w:rFonts w:ascii="Verdana" w:hAnsi="Verdana"/>
        </w:rPr>
        <w:t xml:space="preserve">цели </w:t>
      </w:r>
      <w:r>
        <w:rPr>
          <w:rFonts w:ascii="Verdana" w:hAnsi="Verdana"/>
        </w:rPr>
        <w:t>:</w:t>
      </w:r>
    </w:p>
    <w:p w:rsidR="00DA7ABE" w:rsidRPr="00986166" w:rsidRDefault="00DA7ABE" w:rsidP="00DA7ABE">
      <w:pPr>
        <w:pStyle w:val="ListParagraph"/>
        <w:numPr>
          <w:ilvl w:val="0"/>
          <w:numId w:val="7"/>
        </w:numPr>
        <w:autoSpaceDE w:val="0"/>
        <w:autoSpaceDN w:val="0"/>
        <w:adjustRightInd w:val="0"/>
        <w:jc w:val="both"/>
        <w:rPr>
          <w:rFonts w:ascii="Verdana" w:hAnsi="Verdana"/>
          <w:lang w:val="ru-RU"/>
        </w:rPr>
      </w:pPr>
      <w:r w:rsidRPr="00986166">
        <w:rPr>
          <w:rFonts w:ascii="Verdana" w:hAnsi="Verdana"/>
        </w:rPr>
        <w:t xml:space="preserve">предоставяне на </w:t>
      </w:r>
      <w:r>
        <w:rPr>
          <w:rFonts w:ascii="Verdana" w:hAnsi="Verdana"/>
        </w:rPr>
        <w:t xml:space="preserve">традиционни и нови </w:t>
      </w:r>
      <w:r w:rsidRPr="00986166">
        <w:rPr>
          <w:rFonts w:ascii="Verdana" w:hAnsi="Verdana"/>
        </w:rPr>
        <w:t xml:space="preserve">библиотечни и информационни услуги за </w:t>
      </w:r>
      <w:r w:rsidRPr="00986166">
        <w:rPr>
          <w:rFonts w:ascii="Verdana" w:hAnsi="Verdana"/>
          <w:lang w:val="ru-RU"/>
        </w:rPr>
        <w:t>жителит</w:t>
      </w:r>
      <w:r w:rsidRPr="00986166">
        <w:rPr>
          <w:rFonts w:ascii="Verdana" w:hAnsi="Verdana"/>
        </w:rPr>
        <w:t>e</w:t>
      </w:r>
      <w:r w:rsidRPr="00986166">
        <w:rPr>
          <w:rFonts w:ascii="Verdana" w:hAnsi="Verdana"/>
          <w:lang w:val="ru-RU"/>
        </w:rPr>
        <w:t xml:space="preserve"> на кв. Долно Езерово</w:t>
      </w:r>
    </w:p>
    <w:p w:rsidR="00DA7ABE" w:rsidRPr="00986166" w:rsidRDefault="00DA7ABE" w:rsidP="00DA7ABE">
      <w:pPr>
        <w:pStyle w:val="ListParagraph"/>
        <w:numPr>
          <w:ilvl w:val="0"/>
          <w:numId w:val="7"/>
        </w:numPr>
        <w:autoSpaceDE w:val="0"/>
        <w:autoSpaceDN w:val="0"/>
        <w:adjustRightInd w:val="0"/>
        <w:jc w:val="both"/>
        <w:rPr>
          <w:rFonts w:ascii="Verdana" w:hAnsi="Verdana"/>
          <w:lang w:val="ru-RU"/>
        </w:rPr>
      </w:pPr>
      <w:r w:rsidRPr="00986166">
        <w:rPr>
          <w:rFonts w:ascii="Verdana" w:hAnsi="Verdana"/>
        </w:rPr>
        <w:t xml:space="preserve">привличане на </w:t>
      </w:r>
      <w:r w:rsidRPr="00986166">
        <w:rPr>
          <w:rFonts w:ascii="Verdana" w:hAnsi="Verdana"/>
          <w:lang w:val="ru-RU"/>
        </w:rPr>
        <w:t>нови читатели -</w:t>
      </w:r>
      <w:r>
        <w:rPr>
          <w:rFonts w:ascii="Verdana" w:hAnsi="Verdana"/>
        </w:rPr>
        <w:t xml:space="preserve"> деца и възрастни</w:t>
      </w:r>
      <w:r w:rsidRPr="00986166">
        <w:rPr>
          <w:rFonts w:ascii="Verdana" w:hAnsi="Verdana"/>
        </w:rPr>
        <w:t xml:space="preserve"> </w:t>
      </w:r>
    </w:p>
    <w:p w:rsidR="00DA7ABE" w:rsidRDefault="00DA7ABE" w:rsidP="00DA7ABE">
      <w:pPr>
        <w:pStyle w:val="ListParagraph"/>
        <w:numPr>
          <w:ilvl w:val="0"/>
          <w:numId w:val="7"/>
        </w:numPr>
        <w:autoSpaceDE w:val="0"/>
        <w:autoSpaceDN w:val="0"/>
        <w:adjustRightInd w:val="0"/>
        <w:jc w:val="both"/>
        <w:rPr>
          <w:rFonts w:ascii="Verdana" w:hAnsi="Verdana"/>
          <w:lang w:val="ru-RU"/>
        </w:rPr>
      </w:pPr>
      <w:r w:rsidRPr="00986166">
        <w:rPr>
          <w:rFonts w:ascii="Verdana" w:hAnsi="Verdana"/>
          <w:lang w:val="ru-RU"/>
        </w:rPr>
        <w:t>създав</w:t>
      </w:r>
      <w:r>
        <w:rPr>
          <w:rFonts w:ascii="Verdana" w:hAnsi="Verdana"/>
          <w:lang w:val="ru-RU"/>
        </w:rPr>
        <w:t>ане на трайни навици за четене</w:t>
      </w:r>
    </w:p>
    <w:p w:rsidR="00DA7ABE" w:rsidRDefault="00DA7ABE" w:rsidP="00DA7ABE">
      <w:pPr>
        <w:pStyle w:val="ListParagraph"/>
        <w:numPr>
          <w:ilvl w:val="0"/>
          <w:numId w:val="7"/>
        </w:numPr>
        <w:autoSpaceDE w:val="0"/>
        <w:autoSpaceDN w:val="0"/>
        <w:adjustRightInd w:val="0"/>
        <w:jc w:val="both"/>
        <w:rPr>
          <w:rFonts w:ascii="Verdana" w:hAnsi="Verdana"/>
          <w:lang w:val="ru-RU"/>
        </w:rPr>
      </w:pPr>
      <w:r w:rsidRPr="00986166">
        <w:rPr>
          <w:rFonts w:ascii="Verdana" w:hAnsi="Verdana"/>
          <w:lang w:val="ru-RU"/>
        </w:rPr>
        <w:t>създ</w:t>
      </w:r>
      <w:r>
        <w:rPr>
          <w:rFonts w:ascii="Verdana" w:hAnsi="Verdana"/>
        </w:rPr>
        <w:t>аване на</w:t>
      </w:r>
      <w:r w:rsidRPr="00986166">
        <w:rPr>
          <w:rFonts w:ascii="Verdana" w:hAnsi="Verdana"/>
          <w:lang w:val="ru-RU"/>
        </w:rPr>
        <w:t xml:space="preserve"> възможности за пълноценно използване на библиотечния фонд и възможности за осигуряване на достъп з</w:t>
      </w:r>
      <w:r>
        <w:rPr>
          <w:rFonts w:ascii="Verdana" w:hAnsi="Verdana"/>
          <w:lang w:val="ru-RU"/>
        </w:rPr>
        <w:t>а информация</w:t>
      </w:r>
    </w:p>
    <w:p w:rsidR="00DA7ABE" w:rsidRDefault="00DA7ABE" w:rsidP="00DA7ABE">
      <w:pPr>
        <w:pStyle w:val="ListParagraph"/>
        <w:numPr>
          <w:ilvl w:val="0"/>
          <w:numId w:val="7"/>
        </w:numPr>
        <w:autoSpaceDE w:val="0"/>
        <w:autoSpaceDN w:val="0"/>
        <w:adjustRightInd w:val="0"/>
        <w:jc w:val="both"/>
        <w:rPr>
          <w:rFonts w:ascii="Verdana" w:hAnsi="Verdana"/>
          <w:lang w:val="ru-RU"/>
        </w:rPr>
      </w:pPr>
      <w:r w:rsidRPr="00986166">
        <w:rPr>
          <w:rFonts w:ascii="Verdana" w:hAnsi="Verdana"/>
          <w:lang w:val="ru-RU"/>
        </w:rPr>
        <w:lastRenderedPageBreak/>
        <w:t xml:space="preserve"> предоставяне н</w:t>
      </w:r>
      <w:r>
        <w:rPr>
          <w:rFonts w:ascii="Verdana" w:hAnsi="Verdana"/>
          <w:lang w:val="ru-RU"/>
        </w:rPr>
        <w:t>а компютърни и интернет услуги</w:t>
      </w:r>
    </w:p>
    <w:p w:rsidR="00DA7ABE" w:rsidRPr="008E0D60" w:rsidRDefault="00DA7ABE" w:rsidP="00DA7ABE">
      <w:pPr>
        <w:pStyle w:val="NormalWeb"/>
        <w:numPr>
          <w:ilvl w:val="0"/>
          <w:numId w:val="7"/>
        </w:numPr>
        <w:jc w:val="both"/>
        <w:rPr>
          <w:rFonts w:ascii="Verdana" w:hAnsi="Verdana"/>
          <w:sz w:val="20"/>
          <w:szCs w:val="20"/>
        </w:rPr>
      </w:pPr>
      <w:r w:rsidRPr="00A10144">
        <w:rPr>
          <w:rFonts w:ascii="Verdana" w:hAnsi="Verdana"/>
          <w:sz w:val="20"/>
          <w:szCs w:val="20"/>
          <w:lang w:val="ru-RU"/>
        </w:rPr>
        <w:t>организиране на</w:t>
      </w:r>
      <w:r w:rsidRPr="00A10144">
        <w:rPr>
          <w:rFonts w:ascii="Verdana" w:hAnsi="Verdana"/>
          <w:sz w:val="20"/>
          <w:szCs w:val="20"/>
        </w:rPr>
        <w:t xml:space="preserve"> </w:t>
      </w:r>
      <w:r w:rsidRPr="00B13DA8">
        <w:rPr>
          <w:rFonts w:ascii="Verdana" w:hAnsi="Verdana"/>
          <w:sz w:val="20"/>
          <w:szCs w:val="20"/>
        </w:rPr>
        <w:t>Лятна занималня за деца</w:t>
      </w:r>
      <w:r>
        <w:rPr>
          <w:rFonts w:ascii="Verdana" w:hAnsi="Verdana"/>
          <w:sz w:val="20"/>
          <w:szCs w:val="20"/>
        </w:rPr>
        <w:t>,</w:t>
      </w:r>
      <w:r w:rsidRPr="00A10144">
        <w:rPr>
          <w:rFonts w:ascii="Verdana" w:hAnsi="Verdana"/>
          <w:sz w:val="20"/>
          <w:szCs w:val="20"/>
          <w:lang w:val="ru-RU"/>
        </w:rPr>
        <w:t xml:space="preserve"> л</w:t>
      </w:r>
      <w:r w:rsidRPr="00A10144">
        <w:rPr>
          <w:rFonts w:ascii="Verdana" w:hAnsi="Verdana"/>
          <w:sz w:val="20"/>
          <w:szCs w:val="20"/>
        </w:rPr>
        <w:t>ятна</w:t>
      </w:r>
      <w:r w:rsidRPr="00A10144">
        <w:rPr>
          <w:rFonts w:ascii="Verdana" w:hAnsi="Verdana"/>
          <w:sz w:val="20"/>
          <w:szCs w:val="20"/>
          <w:lang w:val="ru-RU"/>
        </w:rPr>
        <w:t xml:space="preserve"> читалня в парка в квартала</w:t>
      </w:r>
      <w:r>
        <w:rPr>
          <w:rFonts w:ascii="Verdana" w:hAnsi="Verdana"/>
          <w:sz w:val="20"/>
          <w:szCs w:val="20"/>
          <w:lang w:val="ru-RU"/>
        </w:rPr>
        <w:t>, библиотечни</w:t>
      </w:r>
      <w:r w:rsidRPr="00A10144">
        <w:rPr>
          <w:rFonts w:ascii="Verdana" w:hAnsi="Verdana"/>
          <w:sz w:val="20"/>
          <w:szCs w:val="20"/>
        </w:rPr>
        <w:t xml:space="preserve"> уроци</w:t>
      </w:r>
      <w:r>
        <w:rPr>
          <w:rFonts w:ascii="Verdana" w:hAnsi="Verdana"/>
          <w:sz w:val="20"/>
          <w:szCs w:val="20"/>
        </w:rPr>
        <w:t>, к</w:t>
      </w:r>
      <w:r w:rsidRPr="00A10144">
        <w:rPr>
          <w:rFonts w:ascii="Verdana" w:hAnsi="Verdana"/>
          <w:sz w:val="20"/>
          <w:szCs w:val="20"/>
        </w:rPr>
        <w:t>омпютърни курсове</w:t>
      </w:r>
      <w:r>
        <w:rPr>
          <w:rFonts w:ascii="Verdana" w:hAnsi="Verdana"/>
          <w:sz w:val="20"/>
          <w:szCs w:val="20"/>
        </w:rPr>
        <w:t xml:space="preserve">, </w:t>
      </w:r>
      <w:r w:rsidRPr="00A10144">
        <w:rPr>
          <w:rFonts w:ascii="Verdana" w:hAnsi="Verdana"/>
          <w:sz w:val="20"/>
          <w:szCs w:val="20"/>
        </w:rPr>
        <w:t>Седмица на детската книга</w:t>
      </w:r>
      <w:r>
        <w:rPr>
          <w:rFonts w:ascii="Verdana" w:hAnsi="Verdana"/>
          <w:sz w:val="20"/>
          <w:szCs w:val="20"/>
        </w:rPr>
        <w:t xml:space="preserve">, </w:t>
      </w:r>
      <w:r w:rsidRPr="00A10144">
        <w:rPr>
          <w:rFonts w:ascii="Verdana" w:hAnsi="Verdana"/>
          <w:sz w:val="20"/>
          <w:szCs w:val="20"/>
        </w:rPr>
        <w:t>Инициативи „Чети с мен”</w:t>
      </w:r>
    </w:p>
    <w:p w:rsidR="00DA7ABE" w:rsidRPr="00B13DA8" w:rsidRDefault="00DA7ABE" w:rsidP="00DA7ABE">
      <w:pPr>
        <w:pStyle w:val="NormalWeb"/>
        <w:jc w:val="both"/>
        <w:rPr>
          <w:rFonts w:ascii="Verdana" w:hAnsi="Verdana"/>
          <w:b/>
          <w:sz w:val="20"/>
          <w:szCs w:val="20"/>
          <w:u w:val="single"/>
        </w:rPr>
      </w:pPr>
      <w:r w:rsidRPr="00B13DA8">
        <w:rPr>
          <w:rFonts w:ascii="Verdana" w:hAnsi="Verdana"/>
          <w:b/>
          <w:sz w:val="20"/>
          <w:szCs w:val="20"/>
          <w:u w:val="single"/>
        </w:rPr>
        <w:t xml:space="preserve"> </w:t>
      </w:r>
      <w:r>
        <w:rPr>
          <w:rFonts w:ascii="Verdana" w:hAnsi="Verdana"/>
          <w:b/>
          <w:sz w:val="20"/>
          <w:szCs w:val="20"/>
          <w:u w:val="single"/>
          <w:lang w:val="en-US"/>
        </w:rPr>
        <w:t>I</w:t>
      </w:r>
      <w:r w:rsidRPr="00B13DA8">
        <w:rPr>
          <w:rFonts w:ascii="Verdana" w:hAnsi="Verdana"/>
          <w:b/>
          <w:sz w:val="20"/>
          <w:szCs w:val="20"/>
          <w:u w:val="single"/>
        </w:rPr>
        <w:t>II. Любителско творчество и худож</w:t>
      </w:r>
      <w:r>
        <w:rPr>
          <w:rFonts w:ascii="Verdana" w:hAnsi="Verdana"/>
          <w:b/>
          <w:sz w:val="20"/>
          <w:szCs w:val="20"/>
          <w:u w:val="single"/>
        </w:rPr>
        <w:t>ествено – творческа дейност 2019/2020</w:t>
      </w:r>
      <w:r w:rsidRPr="00B13DA8">
        <w:rPr>
          <w:rFonts w:ascii="Verdana" w:hAnsi="Verdana"/>
          <w:b/>
          <w:sz w:val="20"/>
          <w:szCs w:val="20"/>
          <w:u w:val="single"/>
        </w:rPr>
        <w:t xml:space="preserve"> г.</w:t>
      </w:r>
    </w:p>
    <w:p w:rsidR="00DA7ABE" w:rsidRPr="00B13DA8" w:rsidRDefault="00DA7ABE" w:rsidP="00DA7ABE">
      <w:pPr>
        <w:autoSpaceDE w:val="0"/>
        <w:autoSpaceDN w:val="0"/>
        <w:adjustRightInd w:val="0"/>
        <w:jc w:val="both"/>
        <w:rPr>
          <w:rFonts w:ascii="Verdana" w:hAnsi="Verdana"/>
        </w:rPr>
      </w:pPr>
      <w:r w:rsidRPr="00B13DA8">
        <w:rPr>
          <w:rFonts w:ascii="Verdana" w:hAnsi="Verdana"/>
        </w:rPr>
        <w:t>Художествено-творческата дейност в читалището цели запазване и развитие на традиционните ценности на българския народ, съхранение на обичаите и традициите, както и създаване на нови традиции, породени от нуждите на местните общности. Чрез тази дейност читалището ще работи за привличане на младите хора и учениците към читалищните самодейни колективи, както и за</w:t>
      </w:r>
      <w:r w:rsidRPr="00787C0F">
        <w:rPr>
          <w:rFonts w:ascii="Verdana" w:hAnsi="Verdana"/>
          <w:lang w:val="ru-RU"/>
        </w:rPr>
        <w:t xml:space="preserve"> </w:t>
      </w:r>
      <w:r w:rsidRPr="00B13DA8">
        <w:rPr>
          <w:rFonts w:ascii="Verdana" w:hAnsi="Verdana"/>
        </w:rPr>
        <w:t>осмисляне свободното време на децата. С изявите на читалището ще работим за развитие и обогатяване на културния живот в квартала, за утвърждаване на националното самосъзнание и отчитане и съхранение богатството на местната култура. Чрез тази дейност читалището ще има възможност за популяризиране културата на региона в страната и чужбина. За осъществяване на тези задачи ще бъдат изпълнявани следните мероприятия и дейности:</w:t>
      </w:r>
    </w:p>
    <w:p w:rsidR="00DA7ABE" w:rsidRPr="00B13DA8" w:rsidRDefault="00DA7ABE" w:rsidP="00DA7ABE">
      <w:pPr>
        <w:tabs>
          <w:tab w:val="left" w:pos="1440"/>
        </w:tabs>
        <w:autoSpaceDE w:val="0"/>
        <w:autoSpaceDN w:val="0"/>
        <w:adjustRightInd w:val="0"/>
        <w:jc w:val="both"/>
        <w:rPr>
          <w:rFonts w:ascii="Verdana" w:hAnsi="Verdana"/>
        </w:rPr>
      </w:pPr>
      <w:r w:rsidRPr="00787C0F">
        <w:rPr>
          <w:rFonts w:ascii="Verdana" w:eastAsia="Adobe Ming Std L" w:hAnsi="Verdana" w:cs="Verdana"/>
          <w:lang w:val="ru-RU"/>
        </w:rPr>
        <w:t xml:space="preserve">                  -</w:t>
      </w:r>
      <w:r w:rsidRPr="00B13DA8">
        <w:rPr>
          <w:rFonts w:ascii="Verdana" w:eastAsia="Wingdings2" w:hAnsi="Verdana"/>
        </w:rPr>
        <w:t xml:space="preserve"> </w:t>
      </w:r>
      <w:r w:rsidRPr="00B13DA8">
        <w:rPr>
          <w:rFonts w:ascii="Verdana" w:hAnsi="Verdana"/>
        </w:rPr>
        <w:t xml:space="preserve">Честване на годишнини </w:t>
      </w:r>
    </w:p>
    <w:p w:rsidR="00DA7ABE" w:rsidRPr="00B13DA8" w:rsidRDefault="00DA7ABE" w:rsidP="00DA7ABE">
      <w:pPr>
        <w:autoSpaceDE w:val="0"/>
        <w:autoSpaceDN w:val="0"/>
        <w:adjustRightInd w:val="0"/>
        <w:jc w:val="both"/>
        <w:rPr>
          <w:rFonts w:ascii="Verdana" w:hAnsi="Verdana"/>
        </w:rPr>
      </w:pPr>
      <w:r w:rsidRPr="00787C0F">
        <w:rPr>
          <w:rFonts w:ascii="Verdana" w:eastAsia="Adobe Ming Std L" w:hAnsi="Verdana" w:cs="Verdana"/>
          <w:lang w:val="ru-RU"/>
        </w:rPr>
        <w:t xml:space="preserve">                  -</w:t>
      </w:r>
      <w:r w:rsidRPr="00B13DA8">
        <w:rPr>
          <w:rFonts w:ascii="Verdana" w:eastAsia="Wingdings2" w:hAnsi="Verdana"/>
        </w:rPr>
        <w:t xml:space="preserve"> </w:t>
      </w:r>
      <w:r w:rsidRPr="00B13DA8">
        <w:rPr>
          <w:rFonts w:ascii="Verdana" w:hAnsi="Verdana"/>
        </w:rPr>
        <w:t>Организиране и провеждане на местни празници – Празник на квартала, Празник на Бургас</w:t>
      </w:r>
      <w:r>
        <w:rPr>
          <w:rFonts w:ascii="Verdana" w:hAnsi="Verdana"/>
        </w:rPr>
        <w:t>, Еко празник – нов, Кукери, Трифон Зарезан...</w:t>
      </w:r>
    </w:p>
    <w:p w:rsidR="00DA7ABE" w:rsidRPr="00B13DA8" w:rsidRDefault="00DA7ABE" w:rsidP="00DA7ABE">
      <w:pPr>
        <w:autoSpaceDE w:val="0"/>
        <w:autoSpaceDN w:val="0"/>
        <w:adjustRightInd w:val="0"/>
        <w:jc w:val="both"/>
        <w:rPr>
          <w:rFonts w:ascii="Verdana" w:hAnsi="Verdana"/>
        </w:rPr>
      </w:pPr>
      <w:r w:rsidRPr="00787C0F">
        <w:rPr>
          <w:rFonts w:ascii="Verdana" w:eastAsia="Adobe Ming Std L" w:hAnsi="Verdana" w:cs="Verdana"/>
          <w:lang w:val="ru-RU"/>
        </w:rPr>
        <w:t xml:space="preserve">                  -</w:t>
      </w:r>
      <w:r w:rsidRPr="00B13DA8">
        <w:rPr>
          <w:rFonts w:ascii="Verdana" w:eastAsia="Wingdings2" w:hAnsi="Verdana"/>
        </w:rPr>
        <w:t xml:space="preserve"> </w:t>
      </w:r>
      <w:r w:rsidRPr="00B13DA8">
        <w:rPr>
          <w:rFonts w:ascii="Verdana" w:hAnsi="Verdana"/>
        </w:rPr>
        <w:t>Провеждане на занимания в школи, кръжоци, клубове, организиране на концертни изяви и младежки дейности по интереси</w:t>
      </w:r>
    </w:p>
    <w:p w:rsidR="00DA7ABE" w:rsidRDefault="00DA7ABE" w:rsidP="00DA7ABE">
      <w:pPr>
        <w:autoSpaceDE w:val="0"/>
        <w:autoSpaceDN w:val="0"/>
        <w:adjustRightInd w:val="0"/>
        <w:jc w:val="both"/>
        <w:rPr>
          <w:rFonts w:ascii="Verdana" w:hAnsi="Verdana"/>
        </w:rPr>
      </w:pPr>
      <w:r w:rsidRPr="00787C0F">
        <w:rPr>
          <w:rFonts w:ascii="Verdana" w:eastAsia="Adobe Ming Std L" w:hAnsi="Verdana" w:cs="Verdana"/>
          <w:lang w:val="ru-RU"/>
        </w:rPr>
        <w:t xml:space="preserve">                  -</w:t>
      </w:r>
      <w:r w:rsidRPr="00B13DA8">
        <w:rPr>
          <w:rFonts w:ascii="Verdana" w:eastAsia="Wingdings2" w:hAnsi="Verdana"/>
          <w:lang w:val="ru-RU"/>
        </w:rPr>
        <w:t xml:space="preserve"> </w:t>
      </w:r>
      <w:r w:rsidRPr="00B13DA8">
        <w:rPr>
          <w:rFonts w:ascii="Verdana" w:hAnsi="Verdana"/>
          <w:lang w:val="ru-RU"/>
        </w:rPr>
        <w:t>Участие в различни фестивали, конкурси и празници в региона</w:t>
      </w:r>
      <w:r w:rsidRPr="00B13DA8">
        <w:rPr>
          <w:rFonts w:ascii="Verdana" w:hAnsi="Verdana"/>
        </w:rPr>
        <w:t xml:space="preserve"> </w:t>
      </w:r>
      <w:r w:rsidRPr="00B13DA8">
        <w:rPr>
          <w:rFonts w:ascii="Verdana" w:hAnsi="Verdana"/>
          <w:lang w:val="ru-RU"/>
        </w:rPr>
        <w:t>и страната.</w:t>
      </w:r>
    </w:p>
    <w:p w:rsidR="00DA7ABE" w:rsidRDefault="00DA7ABE" w:rsidP="00DA7ABE">
      <w:pPr>
        <w:autoSpaceDE w:val="0"/>
        <w:autoSpaceDN w:val="0"/>
        <w:adjustRightInd w:val="0"/>
        <w:jc w:val="both"/>
        <w:rPr>
          <w:rFonts w:ascii="Verdana" w:hAnsi="Verdana"/>
        </w:rPr>
      </w:pPr>
      <w:r w:rsidRPr="00787C0F">
        <w:rPr>
          <w:rFonts w:ascii="Verdana" w:hAnsi="Verdana"/>
          <w:lang w:val="ru-RU"/>
        </w:rPr>
        <w:t xml:space="preserve">                  - Организиране на </w:t>
      </w:r>
      <w:r>
        <w:rPr>
          <w:rFonts w:ascii="Verdana" w:hAnsi="Verdana"/>
        </w:rPr>
        <w:t>фестивал, свързан с езерото Вая и екологията в района</w:t>
      </w:r>
    </w:p>
    <w:p w:rsidR="00DA7ABE" w:rsidRPr="00787C0F" w:rsidRDefault="00DA7ABE" w:rsidP="00DA7ABE">
      <w:pPr>
        <w:autoSpaceDE w:val="0"/>
        <w:autoSpaceDN w:val="0"/>
        <w:adjustRightInd w:val="0"/>
        <w:jc w:val="both"/>
        <w:rPr>
          <w:rFonts w:ascii="Verdana" w:hAnsi="Verdana"/>
        </w:rPr>
      </w:pPr>
      <w:r>
        <w:rPr>
          <w:rFonts w:ascii="Verdana" w:hAnsi="Verdana"/>
        </w:rPr>
        <w:t xml:space="preserve">                  - Организиране на мини кукерски фестивал</w:t>
      </w:r>
    </w:p>
    <w:p w:rsidR="00DA7ABE" w:rsidRPr="00B13DA8" w:rsidRDefault="00DA7ABE" w:rsidP="00DA7ABE">
      <w:pPr>
        <w:autoSpaceDE w:val="0"/>
        <w:autoSpaceDN w:val="0"/>
        <w:adjustRightInd w:val="0"/>
        <w:jc w:val="both"/>
        <w:rPr>
          <w:rFonts w:ascii="Verdana" w:hAnsi="Verdana"/>
        </w:rPr>
      </w:pPr>
      <w:r w:rsidRPr="00B13DA8">
        <w:rPr>
          <w:rFonts w:ascii="Verdana" w:hAnsi="Verdana"/>
        </w:rPr>
        <w:t>По конкретно ще се развиват следните форми на работа:</w:t>
      </w:r>
    </w:p>
    <w:p w:rsidR="00DA7ABE" w:rsidRPr="00B13DA8" w:rsidRDefault="00DA7ABE" w:rsidP="00DA7ABE">
      <w:pPr>
        <w:autoSpaceDE w:val="0"/>
        <w:autoSpaceDN w:val="0"/>
        <w:adjustRightInd w:val="0"/>
        <w:jc w:val="both"/>
        <w:rPr>
          <w:rFonts w:ascii="Verdana" w:hAnsi="Verdana"/>
        </w:rPr>
      </w:pPr>
      <w:r w:rsidRPr="00B13DA8">
        <w:rPr>
          <w:rFonts w:ascii="Verdana" w:hAnsi="Verdana"/>
        </w:rPr>
        <w:t xml:space="preserve">        </w:t>
      </w:r>
    </w:p>
    <w:p w:rsidR="00DA7ABE" w:rsidRPr="00B13DA8" w:rsidRDefault="00DA7ABE" w:rsidP="00DA7ABE">
      <w:pPr>
        <w:autoSpaceDE w:val="0"/>
        <w:autoSpaceDN w:val="0"/>
        <w:adjustRightInd w:val="0"/>
        <w:jc w:val="both"/>
        <w:rPr>
          <w:rFonts w:ascii="Verdana" w:hAnsi="Verdana"/>
          <w:b/>
        </w:rPr>
      </w:pPr>
      <w:r w:rsidRPr="00B13DA8">
        <w:rPr>
          <w:rFonts w:ascii="Verdana" w:hAnsi="Verdana"/>
        </w:rPr>
        <w:t xml:space="preserve">          </w:t>
      </w:r>
      <w:r w:rsidRPr="00B13DA8">
        <w:rPr>
          <w:rFonts w:ascii="Verdana" w:hAnsi="Verdana"/>
          <w:b/>
        </w:rPr>
        <w:t>1. ВРЕМЕННИ САМОДЕЙНИ СЪСТАВИ</w:t>
      </w:r>
    </w:p>
    <w:p w:rsidR="00DA7ABE" w:rsidRPr="00B13DA8" w:rsidRDefault="00DA7ABE" w:rsidP="00DA7ABE">
      <w:pPr>
        <w:autoSpaceDE w:val="0"/>
        <w:autoSpaceDN w:val="0"/>
        <w:adjustRightInd w:val="0"/>
        <w:jc w:val="both"/>
        <w:rPr>
          <w:rFonts w:ascii="Verdana" w:hAnsi="Verdana"/>
          <w:b/>
        </w:rPr>
      </w:pPr>
    </w:p>
    <w:p w:rsidR="00DA7ABE" w:rsidRPr="00B13DA8" w:rsidRDefault="00DA7ABE" w:rsidP="00DA7ABE">
      <w:pPr>
        <w:autoSpaceDE w:val="0"/>
        <w:autoSpaceDN w:val="0"/>
        <w:adjustRightInd w:val="0"/>
        <w:jc w:val="both"/>
        <w:rPr>
          <w:rFonts w:ascii="Verdana" w:hAnsi="Verdana"/>
        </w:rPr>
      </w:pPr>
      <w:r w:rsidRPr="00B13DA8">
        <w:rPr>
          <w:rFonts w:ascii="Verdana" w:hAnsi="Verdana"/>
          <w:b/>
        </w:rPr>
        <w:t xml:space="preserve">          1.1. Кукерска група „Каваклии” </w:t>
      </w:r>
      <w:r w:rsidRPr="00B13DA8">
        <w:rPr>
          <w:rFonts w:ascii="Verdana" w:hAnsi="Verdana"/>
        </w:rPr>
        <w:t>с ръководител</w:t>
      </w:r>
      <w:r w:rsidRPr="00B13DA8">
        <w:rPr>
          <w:rFonts w:ascii="Verdana" w:hAnsi="Verdana"/>
          <w:b/>
        </w:rPr>
        <w:t xml:space="preserve"> </w:t>
      </w:r>
      <w:r w:rsidRPr="00B13DA8">
        <w:rPr>
          <w:rFonts w:ascii="Verdana" w:hAnsi="Verdana"/>
        </w:rPr>
        <w:t xml:space="preserve">Йовка Русева. Групата се сформира за провеждане на местния обичай Кукери. Същата участва в международни и национални конкурси. Сами осигуряват и поддържат костюмите си. Необходими са средства за участията им във фестивали и конкурси. </w:t>
      </w:r>
      <w:r>
        <w:rPr>
          <w:rFonts w:ascii="Verdana" w:hAnsi="Verdana"/>
        </w:rPr>
        <w:t>Носители са на златна маска от Фестивал за кукерски игри Перник.</w:t>
      </w:r>
    </w:p>
    <w:p w:rsidR="00DA7ABE" w:rsidRPr="00B13DA8" w:rsidRDefault="00DA7ABE" w:rsidP="00DA7ABE">
      <w:pPr>
        <w:autoSpaceDE w:val="0"/>
        <w:autoSpaceDN w:val="0"/>
        <w:adjustRightInd w:val="0"/>
        <w:jc w:val="both"/>
        <w:rPr>
          <w:rFonts w:ascii="Verdana" w:hAnsi="Verdana"/>
        </w:rPr>
      </w:pPr>
    </w:p>
    <w:p w:rsidR="00DA7ABE" w:rsidRPr="00B13DA8" w:rsidRDefault="00DA7ABE" w:rsidP="00DA7ABE">
      <w:pPr>
        <w:autoSpaceDE w:val="0"/>
        <w:autoSpaceDN w:val="0"/>
        <w:adjustRightInd w:val="0"/>
        <w:jc w:val="both"/>
        <w:rPr>
          <w:rFonts w:ascii="Verdana" w:hAnsi="Verdana"/>
          <w:b/>
        </w:rPr>
      </w:pPr>
      <w:r w:rsidRPr="00B13DA8">
        <w:rPr>
          <w:rFonts w:ascii="Verdana" w:hAnsi="Verdana"/>
        </w:rPr>
        <w:t xml:space="preserve">          </w:t>
      </w:r>
      <w:r w:rsidRPr="00B13DA8">
        <w:rPr>
          <w:rFonts w:ascii="Verdana" w:hAnsi="Verdana"/>
          <w:b/>
        </w:rPr>
        <w:t>2. ПОСТОЯННО ДЕЙСТВАЩИ СЪСТАВИ</w:t>
      </w:r>
    </w:p>
    <w:p w:rsidR="00DA7ABE" w:rsidRPr="00B13DA8" w:rsidRDefault="00DA7ABE" w:rsidP="00DA7ABE">
      <w:pPr>
        <w:autoSpaceDE w:val="0"/>
        <w:autoSpaceDN w:val="0"/>
        <w:adjustRightInd w:val="0"/>
        <w:jc w:val="both"/>
        <w:rPr>
          <w:rFonts w:ascii="Verdana" w:hAnsi="Verdana"/>
        </w:rPr>
      </w:pPr>
    </w:p>
    <w:p w:rsidR="00DA7ABE" w:rsidRDefault="00DA7ABE" w:rsidP="00DA7ABE">
      <w:pPr>
        <w:autoSpaceDE w:val="0"/>
        <w:autoSpaceDN w:val="0"/>
        <w:adjustRightInd w:val="0"/>
        <w:ind w:left="568"/>
        <w:jc w:val="both"/>
        <w:rPr>
          <w:rFonts w:ascii="Verdana" w:hAnsi="Verdana"/>
        </w:rPr>
      </w:pPr>
      <w:r w:rsidRPr="00B13DA8">
        <w:rPr>
          <w:rFonts w:ascii="Verdana" w:hAnsi="Verdana"/>
          <w:b/>
        </w:rPr>
        <w:t>2.1</w:t>
      </w:r>
      <w:r w:rsidRPr="00B13DA8">
        <w:rPr>
          <w:rFonts w:ascii="Verdana" w:hAnsi="Verdana"/>
          <w:b/>
          <w:lang w:val="ru-RU"/>
        </w:rPr>
        <w:t>.</w:t>
      </w:r>
      <w:r w:rsidRPr="00B13DA8">
        <w:rPr>
          <w:rFonts w:ascii="Verdana" w:hAnsi="Verdana"/>
          <w:lang w:val="ru-RU"/>
        </w:rPr>
        <w:t xml:space="preserve"> </w:t>
      </w:r>
      <w:r w:rsidRPr="00B13DA8">
        <w:rPr>
          <w:rFonts w:ascii="Verdana" w:hAnsi="Verdana"/>
          <w:b/>
          <w:u w:val="single"/>
        </w:rPr>
        <w:t>Детско ателие по рисуване и приложни изкуства</w:t>
      </w:r>
      <w:r w:rsidRPr="00B13DA8">
        <w:rPr>
          <w:rFonts w:ascii="Verdana" w:hAnsi="Verdana"/>
        </w:rPr>
        <w:t xml:space="preserve"> </w:t>
      </w:r>
      <w:r>
        <w:rPr>
          <w:rFonts w:ascii="Verdana" w:hAnsi="Verdana"/>
        </w:rPr>
        <w:t>– ръководител Величка</w:t>
      </w:r>
    </w:p>
    <w:p w:rsidR="00DA7ABE" w:rsidRPr="00B13DA8" w:rsidRDefault="00DA7ABE" w:rsidP="00DA7ABE">
      <w:pPr>
        <w:autoSpaceDE w:val="0"/>
        <w:autoSpaceDN w:val="0"/>
        <w:adjustRightInd w:val="0"/>
        <w:jc w:val="both"/>
        <w:rPr>
          <w:rFonts w:ascii="Verdana" w:hAnsi="Verdana"/>
        </w:rPr>
      </w:pPr>
      <w:r>
        <w:rPr>
          <w:rFonts w:ascii="Verdana" w:hAnsi="Verdana"/>
        </w:rPr>
        <w:t xml:space="preserve">Колева. </w:t>
      </w:r>
      <w:r w:rsidRPr="00B13DA8">
        <w:rPr>
          <w:rFonts w:ascii="Verdana" w:hAnsi="Verdana"/>
          <w:shd w:val="clear" w:color="auto" w:fill="FFFFFF"/>
          <w:lang w:val="ru-RU"/>
        </w:rPr>
        <w:t xml:space="preserve">Целта на </w:t>
      </w:r>
      <w:r w:rsidRPr="00B13DA8">
        <w:rPr>
          <w:rFonts w:ascii="Verdana" w:hAnsi="Verdana"/>
          <w:shd w:val="clear" w:color="auto" w:fill="FFFFFF"/>
        </w:rPr>
        <w:t>Ателието</w:t>
      </w:r>
      <w:r w:rsidRPr="00B13DA8">
        <w:rPr>
          <w:rFonts w:ascii="Verdana" w:hAnsi="Verdana"/>
          <w:shd w:val="clear" w:color="auto" w:fill="FFFFFF"/>
          <w:lang w:val="ru-RU"/>
        </w:rPr>
        <w:t xml:space="preserve"> е да обучава и повишава естетиката, мирогледа, изобразителната култура и уменията на децата.</w:t>
      </w:r>
      <w:r w:rsidRPr="00B13DA8">
        <w:rPr>
          <w:rFonts w:ascii="Verdana" w:hAnsi="Verdana"/>
          <w:shd w:val="clear" w:color="auto" w:fill="FFFFFF"/>
        </w:rPr>
        <w:t xml:space="preserve"> Те участват в национални и международни изложби и конкурси.</w:t>
      </w:r>
      <w:r>
        <w:rPr>
          <w:rFonts w:ascii="Verdana" w:hAnsi="Verdana"/>
          <w:shd w:val="clear" w:color="auto" w:fill="FFFFFF"/>
          <w:lang w:val="ru-RU"/>
        </w:rPr>
        <w:t xml:space="preserve"> Работата в Ателието доразвива</w:t>
      </w:r>
      <w:r w:rsidRPr="00B13DA8">
        <w:rPr>
          <w:rFonts w:ascii="Verdana" w:hAnsi="Verdana"/>
          <w:shd w:val="clear" w:color="auto" w:fill="FFFFFF"/>
          <w:lang w:val="ru-RU"/>
        </w:rPr>
        <w:t xml:space="preserve"> естетическо</w:t>
      </w:r>
      <w:r>
        <w:rPr>
          <w:rFonts w:ascii="Verdana" w:hAnsi="Verdana"/>
          <w:shd w:val="clear" w:color="auto" w:fill="FFFFFF"/>
          <w:lang w:val="ru-RU"/>
        </w:rPr>
        <w:t>то</w:t>
      </w:r>
      <w:r w:rsidRPr="00B13DA8">
        <w:rPr>
          <w:rFonts w:ascii="Verdana" w:hAnsi="Verdana"/>
          <w:shd w:val="clear" w:color="auto" w:fill="FFFFFF"/>
          <w:lang w:val="ru-RU"/>
        </w:rPr>
        <w:t xml:space="preserve"> възпитание</w:t>
      </w:r>
      <w:r>
        <w:rPr>
          <w:rFonts w:ascii="Verdana" w:hAnsi="Verdana"/>
          <w:shd w:val="clear" w:color="auto" w:fill="FFFFFF"/>
          <w:lang w:val="ru-RU"/>
        </w:rPr>
        <w:t xml:space="preserve"> на децата</w:t>
      </w:r>
      <w:r w:rsidRPr="00B13DA8">
        <w:rPr>
          <w:rFonts w:ascii="Verdana" w:hAnsi="Verdana"/>
          <w:shd w:val="clear" w:color="auto" w:fill="FFFFFF"/>
          <w:lang w:val="ru-RU"/>
        </w:rPr>
        <w:t xml:space="preserve">, </w:t>
      </w:r>
      <w:r>
        <w:rPr>
          <w:rFonts w:ascii="Verdana" w:hAnsi="Verdana"/>
          <w:shd w:val="clear" w:color="auto" w:fill="FFFFFF"/>
          <w:lang w:val="ru-RU"/>
        </w:rPr>
        <w:t>създава</w:t>
      </w:r>
      <w:r w:rsidRPr="00B13DA8">
        <w:rPr>
          <w:rFonts w:ascii="Verdana" w:hAnsi="Verdana"/>
          <w:shd w:val="clear" w:color="auto" w:fill="FFFFFF"/>
          <w:lang w:val="ru-RU"/>
        </w:rPr>
        <w:t xml:space="preserve"> художествени навици и умения по цветознание, композиция, работа</w:t>
      </w:r>
      <w:r w:rsidRPr="00B13DA8">
        <w:rPr>
          <w:rFonts w:ascii="Verdana" w:hAnsi="Verdana"/>
          <w:shd w:val="clear" w:color="auto" w:fill="FFFFFF"/>
        </w:rPr>
        <w:t> </w:t>
      </w:r>
      <w:r w:rsidRPr="00B13DA8">
        <w:rPr>
          <w:rFonts w:ascii="Verdana" w:hAnsi="Verdana"/>
          <w:shd w:val="clear" w:color="auto" w:fill="FFFFFF"/>
          <w:lang w:val="ru-RU"/>
        </w:rPr>
        <w:t xml:space="preserve"> в еки</w:t>
      </w:r>
      <w:r>
        <w:rPr>
          <w:rFonts w:ascii="Verdana" w:hAnsi="Verdana"/>
          <w:shd w:val="clear" w:color="auto" w:fill="FFFFFF"/>
          <w:lang w:val="ru-RU"/>
        </w:rPr>
        <w:t xml:space="preserve">п, асоциативно мислене, развива </w:t>
      </w:r>
      <w:r w:rsidRPr="00B13DA8">
        <w:rPr>
          <w:rFonts w:ascii="Verdana" w:hAnsi="Verdana"/>
          <w:shd w:val="clear" w:color="auto" w:fill="FFFFFF"/>
          <w:lang w:val="ru-RU"/>
        </w:rPr>
        <w:t xml:space="preserve">сръчността и фината моторика, </w:t>
      </w:r>
      <w:r>
        <w:rPr>
          <w:rFonts w:ascii="Verdana" w:hAnsi="Verdana"/>
          <w:shd w:val="clear" w:color="auto" w:fill="FFFFFF"/>
          <w:lang w:val="ru-RU"/>
        </w:rPr>
        <w:lastRenderedPageBreak/>
        <w:t>научават се да разпознават</w:t>
      </w:r>
      <w:r w:rsidRPr="00B13DA8">
        <w:rPr>
          <w:rFonts w:ascii="Verdana" w:hAnsi="Verdana"/>
          <w:shd w:val="clear" w:color="auto" w:fill="FFFFFF"/>
          <w:lang w:val="ru-RU"/>
        </w:rPr>
        <w:t xml:space="preserve"> разликите между самодейно и про</w:t>
      </w:r>
      <w:r>
        <w:rPr>
          <w:rFonts w:ascii="Verdana" w:hAnsi="Verdana"/>
          <w:shd w:val="clear" w:color="auto" w:fill="FFFFFF"/>
          <w:lang w:val="ru-RU"/>
        </w:rPr>
        <w:t xml:space="preserve">фесионално изкуство, придобиват </w:t>
      </w:r>
      <w:r w:rsidRPr="00B13DA8">
        <w:rPr>
          <w:rFonts w:ascii="Verdana" w:hAnsi="Verdana"/>
          <w:shd w:val="clear" w:color="auto" w:fill="FFFFFF"/>
          <w:lang w:val="ru-RU"/>
        </w:rPr>
        <w:t>знания за различните изобразителни дейности. Обучението по рисуване цели откриването и развитието на индивидуалния артистичен талант.</w:t>
      </w:r>
      <w:r w:rsidRPr="00B13DA8">
        <w:rPr>
          <w:rFonts w:ascii="Verdana" w:hAnsi="Verdana"/>
          <w:shd w:val="clear" w:color="auto" w:fill="FFFFFF"/>
        </w:rPr>
        <w:t xml:space="preserve"> Ателието работи целогодишно с един месец почивка.</w:t>
      </w:r>
    </w:p>
    <w:p w:rsidR="00DA7ABE" w:rsidRPr="00B13DA8" w:rsidRDefault="00DA7ABE" w:rsidP="00DA7ABE">
      <w:pPr>
        <w:autoSpaceDE w:val="0"/>
        <w:autoSpaceDN w:val="0"/>
        <w:adjustRightInd w:val="0"/>
        <w:ind w:left="568"/>
        <w:jc w:val="both"/>
        <w:rPr>
          <w:rFonts w:ascii="Verdana" w:hAnsi="Verdana"/>
        </w:rPr>
      </w:pPr>
    </w:p>
    <w:p w:rsidR="00DA7ABE" w:rsidRPr="00B13DA8" w:rsidRDefault="00DA7ABE" w:rsidP="00DA7ABE">
      <w:pPr>
        <w:numPr>
          <w:ilvl w:val="1"/>
          <w:numId w:val="10"/>
        </w:numPr>
        <w:autoSpaceDE w:val="0"/>
        <w:autoSpaceDN w:val="0"/>
        <w:adjustRightInd w:val="0"/>
        <w:jc w:val="both"/>
        <w:rPr>
          <w:rFonts w:ascii="Verdana" w:hAnsi="Verdana"/>
        </w:rPr>
      </w:pPr>
      <w:r>
        <w:rPr>
          <w:rFonts w:ascii="Verdana" w:hAnsi="Verdana"/>
          <w:b/>
          <w:u w:val="single"/>
        </w:rPr>
        <w:t xml:space="preserve">Вокално студио </w:t>
      </w:r>
      <w:r w:rsidRPr="00B13DA8">
        <w:rPr>
          <w:rFonts w:ascii="Verdana" w:hAnsi="Verdana"/>
          <w:b/>
          <w:u w:val="single"/>
        </w:rPr>
        <w:t>„Галакси”</w:t>
      </w:r>
      <w:r w:rsidRPr="00B13DA8">
        <w:rPr>
          <w:rFonts w:ascii="Verdana" w:hAnsi="Verdana"/>
        </w:rPr>
        <w:t xml:space="preserve"> </w:t>
      </w:r>
      <w:r>
        <w:rPr>
          <w:rFonts w:ascii="Verdana" w:hAnsi="Verdana"/>
        </w:rPr>
        <w:t>– ръководител Руси Русев.</w:t>
      </w:r>
    </w:p>
    <w:p w:rsidR="00DA7ABE" w:rsidRDefault="00DA7ABE" w:rsidP="00DA7ABE">
      <w:pPr>
        <w:autoSpaceDE w:val="0"/>
        <w:autoSpaceDN w:val="0"/>
        <w:adjustRightInd w:val="0"/>
        <w:jc w:val="both"/>
        <w:rPr>
          <w:rFonts w:ascii="Verdana" w:hAnsi="Verdana"/>
          <w:shd w:val="clear" w:color="auto" w:fill="FFFFFF"/>
        </w:rPr>
      </w:pPr>
      <w:r w:rsidRPr="00B13DA8">
        <w:rPr>
          <w:rFonts w:ascii="Verdana" w:hAnsi="Verdana"/>
          <w:shd w:val="clear" w:color="auto" w:fill="FFFFFF"/>
        </w:rPr>
        <w:t xml:space="preserve">Работата на студиото </w:t>
      </w:r>
      <w:r w:rsidRPr="00B13DA8">
        <w:rPr>
          <w:rFonts w:ascii="Verdana" w:hAnsi="Verdana"/>
          <w:shd w:val="clear" w:color="auto" w:fill="FFFFFF"/>
          <w:lang w:val="ru-RU"/>
        </w:rPr>
        <w:t>е с насоченост основно към деца и подрастващи</w:t>
      </w:r>
      <w:r w:rsidRPr="00B13DA8">
        <w:rPr>
          <w:rFonts w:ascii="Verdana" w:hAnsi="Verdana"/>
          <w:shd w:val="clear" w:color="auto" w:fill="FFFFFF"/>
        </w:rPr>
        <w:t>. То</w:t>
      </w:r>
      <w:r w:rsidRPr="00B13DA8">
        <w:rPr>
          <w:rFonts w:ascii="Verdana" w:hAnsi="Verdana"/>
          <w:shd w:val="clear" w:color="auto" w:fill="FFFFFF"/>
          <w:lang w:val="ru-RU"/>
        </w:rPr>
        <w:t xml:space="preserve"> работи за развитие и повишаване на общата музикална култура на децата. Включва пеене,</w:t>
      </w:r>
      <w:r w:rsidRPr="00B13DA8">
        <w:rPr>
          <w:rFonts w:ascii="Verdana" w:hAnsi="Verdana"/>
          <w:shd w:val="clear" w:color="auto" w:fill="FFFFFF"/>
        </w:rPr>
        <w:t xml:space="preserve"> </w:t>
      </w:r>
      <w:r w:rsidRPr="00B13DA8">
        <w:rPr>
          <w:rFonts w:ascii="Verdana" w:hAnsi="Verdana"/>
          <w:shd w:val="clear" w:color="auto" w:fill="FFFFFF"/>
          <w:lang w:val="ru-RU"/>
        </w:rPr>
        <w:t>обща музикална култура, стимулиране на творческия потенциал. Основен акцент е навременно откриване на деца, които имат музикална дарба</w:t>
      </w:r>
      <w:r w:rsidRPr="00B13DA8">
        <w:rPr>
          <w:rFonts w:ascii="Verdana" w:hAnsi="Verdana"/>
          <w:shd w:val="clear" w:color="auto" w:fill="FFFFFF"/>
        </w:rPr>
        <w:t>.</w:t>
      </w:r>
      <w:r w:rsidRPr="00B13DA8">
        <w:rPr>
          <w:rFonts w:ascii="Verdana" w:hAnsi="Verdana"/>
          <w:shd w:val="clear" w:color="auto" w:fill="FFFFFF"/>
          <w:lang w:val="ru-RU"/>
        </w:rPr>
        <w:t xml:space="preserve"> В края на учебната година децата получават </w:t>
      </w:r>
      <w:r w:rsidRPr="00B13DA8">
        <w:rPr>
          <w:rFonts w:ascii="Verdana" w:hAnsi="Verdana"/>
          <w:shd w:val="clear" w:color="auto" w:fill="FFFFFF"/>
        </w:rPr>
        <w:t>CD</w:t>
      </w:r>
      <w:r w:rsidRPr="00B13DA8">
        <w:rPr>
          <w:rFonts w:ascii="Verdana" w:hAnsi="Verdana"/>
          <w:shd w:val="clear" w:color="auto" w:fill="FFFFFF"/>
          <w:lang w:val="ru-RU"/>
        </w:rPr>
        <w:t xml:space="preserve"> със свои изпълнения и подготвят концерт пред родителите и жителите на квартала.</w:t>
      </w:r>
      <w:r w:rsidRPr="00B13DA8">
        <w:rPr>
          <w:rFonts w:ascii="Verdana" w:hAnsi="Verdana"/>
          <w:shd w:val="clear" w:color="auto" w:fill="FFFFFF"/>
        </w:rPr>
        <w:t xml:space="preserve"> Децата участват в мероприятия и конкурси на местно, регионално и национално ниво. </w:t>
      </w:r>
    </w:p>
    <w:p w:rsidR="00DA7ABE" w:rsidRDefault="00DA7ABE" w:rsidP="00DA7ABE">
      <w:pPr>
        <w:autoSpaceDE w:val="0"/>
        <w:autoSpaceDN w:val="0"/>
        <w:adjustRightInd w:val="0"/>
        <w:jc w:val="both"/>
        <w:rPr>
          <w:rFonts w:ascii="Verdana" w:hAnsi="Verdana"/>
          <w:shd w:val="clear" w:color="auto" w:fill="FFFFFF"/>
        </w:rPr>
      </w:pPr>
    </w:p>
    <w:p w:rsidR="00DA7ABE" w:rsidRDefault="00DA7ABE" w:rsidP="00DA7ABE">
      <w:pPr>
        <w:autoSpaceDE w:val="0"/>
        <w:autoSpaceDN w:val="0"/>
        <w:adjustRightInd w:val="0"/>
        <w:jc w:val="both"/>
        <w:rPr>
          <w:rFonts w:ascii="Verdana" w:hAnsi="Verdana"/>
          <w:shd w:val="clear" w:color="auto" w:fill="FFFFFF"/>
        </w:rPr>
      </w:pPr>
    </w:p>
    <w:p w:rsidR="00DA7ABE" w:rsidRPr="00D005DC" w:rsidRDefault="00DA7ABE" w:rsidP="00DA7ABE">
      <w:pPr>
        <w:tabs>
          <w:tab w:val="num" w:pos="0"/>
        </w:tabs>
        <w:autoSpaceDE w:val="0"/>
        <w:autoSpaceDN w:val="0"/>
        <w:adjustRightInd w:val="0"/>
        <w:ind w:left="708"/>
        <w:jc w:val="both"/>
        <w:rPr>
          <w:rFonts w:ascii="Verdana" w:hAnsi="Verdana"/>
        </w:rPr>
      </w:pPr>
      <w:r w:rsidRPr="00D005DC">
        <w:rPr>
          <w:rFonts w:ascii="Verdana" w:hAnsi="Verdana"/>
          <w:b/>
          <w:u w:val="single"/>
        </w:rPr>
        <w:t xml:space="preserve"> 2.3</w:t>
      </w:r>
      <w:r w:rsidRPr="00D005DC">
        <w:rPr>
          <w:rFonts w:ascii="Verdana" w:hAnsi="Verdana"/>
          <w:b/>
        </w:rPr>
        <w:t xml:space="preserve">   </w:t>
      </w:r>
      <w:r w:rsidRPr="00D005DC">
        <w:rPr>
          <w:rFonts w:ascii="Verdana" w:hAnsi="Verdana"/>
          <w:b/>
          <w:u w:val="single"/>
        </w:rPr>
        <w:t>Гайдарска група</w:t>
      </w:r>
      <w:r w:rsidRPr="00D005DC">
        <w:rPr>
          <w:rFonts w:ascii="Verdana" w:hAnsi="Verdana"/>
        </w:rPr>
        <w:t xml:space="preserve"> – ръководител Николай Иванов. Групата работи от м. Август 2018 г.</w:t>
      </w:r>
      <w:r>
        <w:rPr>
          <w:rFonts w:ascii="Verdana" w:hAnsi="Verdana"/>
        </w:rPr>
        <w:t xml:space="preserve"> Участват в местни, регионални и национални мероприятия и конкурси.</w:t>
      </w:r>
    </w:p>
    <w:p w:rsidR="00DA7ABE" w:rsidRPr="002E6076" w:rsidRDefault="00DA7ABE" w:rsidP="00DA7ABE">
      <w:pPr>
        <w:tabs>
          <w:tab w:val="left" w:pos="567"/>
        </w:tabs>
        <w:autoSpaceDE w:val="0"/>
        <w:autoSpaceDN w:val="0"/>
        <w:adjustRightInd w:val="0"/>
        <w:jc w:val="both"/>
        <w:rPr>
          <w:rFonts w:ascii="Verdana" w:hAnsi="Verdana"/>
        </w:rPr>
      </w:pPr>
      <w:r w:rsidRPr="00B13DA8">
        <w:rPr>
          <w:rFonts w:ascii="Verdana" w:hAnsi="Verdana"/>
        </w:rPr>
        <w:t xml:space="preserve">         </w:t>
      </w:r>
      <w:r>
        <w:rPr>
          <w:rFonts w:ascii="Verdana" w:hAnsi="Verdana"/>
        </w:rPr>
        <w:t xml:space="preserve">    </w:t>
      </w:r>
    </w:p>
    <w:p w:rsidR="00DA7ABE" w:rsidRPr="00B13DA8" w:rsidRDefault="00DA7ABE" w:rsidP="00DA7ABE">
      <w:pPr>
        <w:tabs>
          <w:tab w:val="left" w:pos="540"/>
        </w:tabs>
        <w:jc w:val="both"/>
        <w:rPr>
          <w:rFonts w:ascii="Verdana" w:hAnsi="Verdana"/>
          <w:b/>
          <w:u w:val="single"/>
        </w:rPr>
      </w:pPr>
      <w:r w:rsidRPr="00B13DA8">
        <w:rPr>
          <w:rFonts w:ascii="Verdana" w:hAnsi="Verdana"/>
          <w:b/>
        </w:rPr>
        <w:t xml:space="preserve">         </w:t>
      </w:r>
      <w:r w:rsidRPr="00B13DA8">
        <w:rPr>
          <w:rFonts w:ascii="Verdana" w:hAnsi="Verdana"/>
          <w:b/>
          <w:u w:val="single"/>
        </w:rPr>
        <w:t>III. Културни продукти</w:t>
      </w:r>
      <w:r>
        <w:rPr>
          <w:rFonts w:ascii="Verdana" w:hAnsi="Verdana"/>
          <w:b/>
          <w:u w:val="single"/>
        </w:rPr>
        <w:t xml:space="preserve">  </w:t>
      </w:r>
    </w:p>
    <w:p w:rsidR="00DA7ABE" w:rsidRPr="00B13DA8" w:rsidRDefault="00DA7ABE" w:rsidP="00DA7ABE">
      <w:pPr>
        <w:jc w:val="both"/>
        <w:rPr>
          <w:rFonts w:ascii="Verdana" w:hAnsi="Verdana"/>
          <w:b/>
          <w:u w:val="single"/>
        </w:rPr>
      </w:pPr>
    </w:p>
    <w:p w:rsidR="00DA7ABE" w:rsidRPr="00B13DA8" w:rsidRDefault="00DA7ABE" w:rsidP="00DA7ABE">
      <w:pPr>
        <w:numPr>
          <w:ilvl w:val="0"/>
          <w:numId w:val="3"/>
        </w:numPr>
        <w:jc w:val="both"/>
        <w:rPr>
          <w:rFonts w:ascii="Verdana" w:hAnsi="Verdana"/>
        </w:rPr>
      </w:pPr>
      <w:r w:rsidRPr="00B13DA8">
        <w:rPr>
          <w:rFonts w:ascii="Verdana" w:hAnsi="Verdana"/>
          <w:b/>
        </w:rPr>
        <w:t xml:space="preserve">Детска арт-галерия - </w:t>
      </w:r>
      <w:r w:rsidRPr="00B13DA8">
        <w:rPr>
          <w:rFonts w:ascii="Verdana" w:hAnsi="Verdana"/>
          <w:lang w:val="ru-RU"/>
        </w:rPr>
        <w:t>изложби и срещи</w:t>
      </w:r>
      <w:r>
        <w:rPr>
          <w:rFonts w:ascii="Verdana" w:hAnsi="Verdana"/>
          <w:lang w:val="ru-RU"/>
        </w:rPr>
        <w:t xml:space="preserve"> с деца от други арт ателиета, с деца, минали през читалищното ателие...</w:t>
      </w:r>
    </w:p>
    <w:p w:rsidR="00DA7ABE" w:rsidRPr="00B13DA8" w:rsidRDefault="00DA7ABE" w:rsidP="00DA7ABE">
      <w:pPr>
        <w:numPr>
          <w:ilvl w:val="0"/>
          <w:numId w:val="3"/>
        </w:numPr>
        <w:jc w:val="both"/>
        <w:rPr>
          <w:rFonts w:ascii="Verdana" w:hAnsi="Verdana"/>
          <w:b/>
        </w:rPr>
      </w:pPr>
      <w:r w:rsidRPr="00B13DA8">
        <w:rPr>
          <w:rFonts w:ascii="Verdana" w:hAnsi="Verdana"/>
          <w:b/>
        </w:rPr>
        <w:t>Летни творчески ателиета</w:t>
      </w:r>
    </w:p>
    <w:p w:rsidR="00DA7ABE" w:rsidRPr="004B58A3" w:rsidRDefault="00DA7ABE" w:rsidP="00DA7ABE">
      <w:pPr>
        <w:numPr>
          <w:ilvl w:val="0"/>
          <w:numId w:val="3"/>
        </w:numPr>
        <w:jc w:val="both"/>
        <w:rPr>
          <w:rFonts w:ascii="Verdana" w:hAnsi="Verdana"/>
          <w:b/>
        </w:rPr>
      </w:pPr>
      <w:r>
        <w:rPr>
          <w:rFonts w:ascii="Verdana" w:hAnsi="Verdana"/>
          <w:b/>
        </w:rPr>
        <w:t>Еднодневни</w:t>
      </w:r>
      <w:r w:rsidRPr="00B13DA8">
        <w:rPr>
          <w:rFonts w:ascii="Verdana" w:hAnsi="Verdana"/>
          <w:b/>
        </w:rPr>
        <w:t xml:space="preserve"> пленер</w:t>
      </w:r>
      <w:r>
        <w:rPr>
          <w:rFonts w:ascii="Verdana" w:hAnsi="Verdana"/>
          <w:b/>
        </w:rPr>
        <w:t xml:space="preserve">и </w:t>
      </w:r>
      <w:r w:rsidRPr="00961AA0">
        <w:rPr>
          <w:rFonts w:ascii="Verdana" w:hAnsi="Verdana"/>
        </w:rPr>
        <w:t>в района във връзка с</w:t>
      </w:r>
      <w:r>
        <w:rPr>
          <w:rFonts w:ascii="Verdana" w:hAnsi="Verdana"/>
        </w:rPr>
        <w:t>ъс създаването на нови сцени и пространства</w:t>
      </w:r>
    </w:p>
    <w:p w:rsidR="00DA7ABE" w:rsidRPr="00B13DA8" w:rsidRDefault="00DA7ABE" w:rsidP="00DA7ABE">
      <w:pPr>
        <w:ind w:left="780"/>
        <w:jc w:val="both"/>
        <w:rPr>
          <w:rFonts w:ascii="Verdana" w:hAnsi="Verdana"/>
          <w:b/>
        </w:rPr>
      </w:pPr>
    </w:p>
    <w:p w:rsidR="00DA7ABE" w:rsidRDefault="00DA7ABE" w:rsidP="00DA7ABE">
      <w:pPr>
        <w:jc w:val="both"/>
        <w:rPr>
          <w:rFonts w:ascii="Verdana" w:hAnsi="Verdana"/>
          <w:b/>
        </w:rPr>
      </w:pPr>
      <w:r>
        <w:rPr>
          <w:rFonts w:ascii="Verdana" w:hAnsi="Verdana"/>
          <w:b/>
        </w:rPr>
        <w:t xml:space="preserve">        IV. Kлубна дейност</w:t>
      </w:r>
    </w:p>
    <w:p w:rsidR="00DA7ABE" w:rsidRDefault="00DA7ABE" w:rsidP="00DA7ABE">
      <w:pPr>
        <w:jc w:val="both"/>
        <w:rPr>
          <w:rFonts w:ascii="Verdana" w:hAnsi="Verdana"/>
          <w:b/>
        </w:rPr>
      </w:pPr>
    </w:p>
    <w:p w:rsidR="00DA7ABE" w:rsidRDefault="00DA7ABE" w:rsidP="00DA7ABE">
      <w:pPr>
        <w:pStyle w:val="ListParagraph"/>
        <w:numPr>
          <w:ilvl w:val="0"/>
          <w:numId w:val="12"/>
        </w:numPr>
        <w:jc w:val="both"/>
        <w:rPr>
          <w:rFonts w:ascii="Verdana" w:hAnsi="Verdana"/>
          <w:b/>
        </w:rPr>
      </w:pPr>
      <w:r>
        <w:rPr>
          <w:rFonts w:ascii="Verdana" w:hAnsi="Verdana"/>
          <w:b/>
        </w:rPr>
        <w:t>Зумба</w:t>
      </w:r>
    </w:p>
    <w:p w:rsidR="00DA7ABE" w:rsidRPr="0015200B" w:rsidRDefault="00DA7ABE" w:rsidP="00DA7ABE">
      <w:pPr>
        <w:pStyle w:val="ListParagraph"/>
        <w:numPr>
          <w:ilvl w:val="0"/>
          <w:numId w:val="12"/>
        </w:numPr>
        <w:jc w:val="both"/>
        <w:rPr>
          <w:rFonts w:ascii="Verdana" w:hAnsi="Verdana"/>
          <w:b/>
        </w:rPr>
      </w:pPr>
      <w:r>
        <w:rPr>
          <w:rFonts w:ascii="Verdana" w:hAnsi="Verdana"/>
          <w:b/>
        </w:rPr>
        <w:t xml:space="preserve">Арт творилница – </w:t>
      </w:r>
      <w:r>
        <w:rPr>
          <w:rFonts w:ascii="Verdana" w:hAnsi="Verdana"/>
        </w:rPr>
        <w:t>изработване на сувенири, картички и други продукти, свързани с празниците от народния календар</w:t>
      </w:r>
    </w:p>
    <w:p w:rsidR="00DA7ABE" w:rsidRPr="004B58A3" w:rsidRDefault="00DA7ABE" w:rsidP="00DA7ABE">
      <w:pPr>
        <w:pStyle w:val="ListParagraph"/>
        <w:numPr>
          <w:ilvl w:val="0"/>
          <w:numId w:val="12"/>
        </w:numPr>
        <w:jc w:val="both"/>
        <w:rPr>
          <w:rFonts w:ascii="Verdana" w:hAnsi="Verdana"/>
          <w:b/>
        </w:rPr>
      </w:pPr>
      <w:r>
        <w:rPr>
          <w:rFonts w:ascii="Verdana" w:hAnsi="Verdana"/>
          <w:b/>
        </w:rPr>
        <w:t>Български и гръцки народни танци</w:t>
      </w:r>
    </w:p>
    <w:p w:rsidR="00DA7ABE" w:rsidRPr="004B58A3" w:rsidRDefault="00DA7ABE" w:rsidP="00DA7ABE">
      <w:pPr>
        <w:jc w:val="both"/>
        <w:rPr>
          <w:rFonts w:ascii="Verdana" w:hAnsi="Verdana"/>
          <w:b/>
        </w:rPr>
      </w:pPr>
      <w:r>
        <w:rPr>
          <w:rFonts w:ascii="Verdana" w:hAnsi="Verdana"/>
          <w:b/>
        </w:rPr>
        <w:t xml:space="preserve">   </w:t>
      </w:r>
    </w:p>
    <w:p w:rsidR="00DA7ABE" w:rsidRPr="00B13DA8" w:rsidRDefault="00DA7ABE" w:rsidP="00DA7ABE">
      <w:pPr>
        <w:tabs>
          <w:tab w:val="left" w:pos="540"/>
        </w:tabs>
        <w:jc w:val="both"/>
        <w:rPr>
          <w:rFonts w:ascii="Verdana" w:hAnsi="Verdana"/>
        </w:rPr>
      </w:pPr>
      <w:r w:rsidRPr="00B13DA8">
        <w:rPr>
          <w:rFonts w:ascii="Verdana" w:hAnsi="Verdana"/>
          <w:b/>
        </w:rPr>
        <w:t xml:space="preserve">         </w:t>
      </w:r>
      <w:r w:rsidRPr="00B13DA8">
        <w:rPr>
          <w:rFonts w:ascii="Verdana" w:hAnsi="Verdana"/>
          <w:b/>
          <w:u w:val="single"/>
        </w:rPr>
        <w:t>IV</w:t>
      </w:r>
      <w:r w:rsidRPr="00B13DA8">
        <w:rPr>
          <w:rFonts w:ascii="Verdana" w:hAnsi="Verdana"/>
          <w:b/>
          <w:u w:val="single"/>
          <w:lang w:val="ru-RU"/>
        </w:rPr>
        <w:t>. Културен календар</w:t>
      </w:r>
      <w:r w:rsidRPr="00B13DA8">
        <w:rPr>
          <w:rFonts w:ascii="Verdana" w:hAnsi="Verdana"/>
          <w:b/>
          <w:u w:val="single"/>
        </w:rPr>
        <w:t xml:space="preserve">   </w:t>
      </w:r>
      <w:r w:rsidRPr="00B13DA8">
        <w:rPr>
          <w:rFonts w:ascii="Verdana" w:hAnsi="Verdana"/>
        </w:rPr>
        <w:t>/основни културни мероприятия/</w:t>
      </w:r>
    </w:p>
    <w:p w:rsidR="00DA7ABE" w:rsidRPr="002E6076" w:rsidRDefault="00DA7ABE" w:rsidP="00DA7ABE">
      <w:pPr>
        <w:tabs>
          <w:tab w:val="left" w:pos="540"/>
        </w:tabs>
        <w:jc w:val="both"/>
        <w:rPr>
          <w:rFonts w:ascii="Verdana" w:hAnsi="Verdana"/>
        </w:rPr>
      </w:pPr>
      <w:r w:rsidRPr="00B13DA8">
        <w:rPr>
          <w:rFonts w:ascii="Verdana" w:hAnsi="Verdana"/>
        </w:rPr>
        <w:t>Изготвянето на културния календар през годината зависи от бележитите дати и събития. Има и такива, които се организират ежегодно под различни форми. Работата ни е насочена не само към задоволяване интереса на жителите към развлекателни дейности, но и привличането им в организацията и провеждането на такива. Традиционни мероприятия в културния ни календар са:</w:t>
      </w:r>
    </w:p>
    <w:p w:rsidR="00DA7ABE" w:rsidRDefault="00DA7ABE" w:rsidP="00DA7ABE">
      <w:pPr>
        <w:numPr>
          <w:ilvl w:val="0"/>
          <w:numId w:val="4"/>
        </w:numPr>
        <w:jc w:val="both"/>
        <w:rPr>
          <w:rFonts w:ascii="Verdana" w:hAnsi="Verdana"/>
        </w:rPr>
      </w:pPr>
      <w:r>
        <w:rPr>
          <w:rFonts w:ascii="Verdana" w:hAnsi="Verdana"/>
        </w:rPr>
        <w:t>Трифон Зарезан</w:t>
      </w:r>
    </w:p>
    <w:p w:rsidR="00DA7ABE" w:rsidRDefault="00DA7ABE" w:rsidP="00DA7ABE">
      <w:pPr>
        <w:numPr>
          <w:ilvl w:val="0"/>
          <w:numId w:val="4"/>
        </w:numPr>
        <w:jc w:val="both"/>
        <w:rPr>
          <w:rFonts w:ascii="Verdana" w:hAnsi="Verdana"/>
        </w:rPr>
      </w:pPr>
      <w:r>
        <w:rPr>
          <w:rFonts w:ascii="Verdana" w:hAnsi="Verdana"/>
        </w:rPr>
        <w:t>Бабинден – ритуал със здравната служба в квартала</w:t>
      </w:r>
    </w:p>
    <w:p w:rsidR="00DA7ABE" w:rsidRDefault="00DA7ABE" w:rsidP="00DA7ABE">
      <w:pPr>
        <w:numPr>
          <w:ilvl w:val="0"/>
          <w:numId w:val="4"/>
        </w:numPr>
        <w:jc w:val="both"/>
        <w:rPr>
          <w:rFonts w:ascii="Verdana" w:hAnsi="Verdana"/>
        </w:rPr>
      </w:pPr>
      <w:r>
        <w:rPr>
          <w:rFonts w:ascii="Verdana" w:hAnsi="Verdana"/>
        </w:rPr>
        <w:t>Ден на мартеницата и на самодееца- обличане на дърво с мартеници и празник на всички самодейци</w:t>
      </w:r>
    </w:p>
    <w:p w:rsidR="00DA7ABE" w:rsidRPr="0015234F" w:rsidRDefault="00DA7ABE" w:rsidP="00DA7ABE">
      <w:pPr>
        <w:numPr>
          <w:ilvl w:val="0"/>
          <w:numId w:val="4"/>
        </w:numPr>
        <w:jc w:val="both"/>
        <w:rPr>
          <w:rFonts w:ascii="Verdana" w:hAnsi="Verdana"/>
        </w:rPr>
      </w:pPr>
      <w:r>
        <w:rPr>
          <w:rFonts w:ascii="Verdana" w:hAnsi="Verdana"/>
        </w:rPr>
        <w:t>Благовещение. Ден с поезията на Хр. Фотев</w:t>
      </w:r>
    </w:p>
    <w:p w:rsidR="00DA7ABE" w:rsidRPr="0015234F" w:rsidRDefault="00DA7ABE" w:rsidP="00DA7ABE">
      <w:pPr>
        <w:numPr>
          <w:ilvl w:val="0"/>
          <w:numId w:val="4"/>
        </w:numPr>
        <w:jc w:val="both"/>
        <w:rPr>
          <w:rFonts w:ascii="Verdana" w:hAnsi="Verdana"/>
        </w:rPr>
      </w:pPr>
      <w:r w:rsidRPr="0015234F">
        <w:rPr>
          <w:rFonts w:ascii="Verdana" w:hAnsi="Verdana"/>
        </w:rPr>
        <w:t xml:space="preserve">Празничен Великденски концерт </w:t>
      </w:r>
    </w:p>
    <w:p w:rsidR="00DA7ABE" w:rsidRDefault="00DA7ABE" w:rsidP="00DA7ABE">
      <w:pPr>
        <w:numPr>
          <w:ilvl w:val="0"/>
          <w:numId w:val="4"/>
        </w:numPr>
        <w:jc w:val="both"/>
        <w:rPr>
          <w:rFonts w:ascii="Verdana" w:hAnsi="Verdana"/>
        </w:rPr>
      </w:pPr>
      <w:r w:rsidRPr="0015234F">
        <w:rPr>
          <w:rFonts w:ascii="Verdana" w:hAnsi="Verdana"/>
        </w:rPr>
        <w:t>Работилница за Великденски яйца</w:t>
      </w:r>
      <w:r>
        <w:rPr>
          <w:rFonts w:ascii="Verdana" w:hAnsi="Verdana"/>
        </w:rPr>
        <w:t xml:space="preserve"> </w:t>
      </w:r>
    </w:p>
    <w:p w:rsidR="00DA7ABE" w:rsidRPr="0015234F" w:rsidRDefault="00DA7ABE" w:rsidP="00DA7ABE">
      <w:pPr>
        <w:numPr>
          <w:ilvl w:val="0"/>
          <w:numId w:val="4"/>
        </w:numPr>
        <w:jc w:val="both"/>
        <w:rPr>
          <w:rFonts w:ascii="Verdana" w:hAnsi="Verdana"/>
        </w:rPr>
      </w:pPr>
      <w:r>
        <w:rPr>
          <w:rFonts w:ascii="Verdana" w:hAnsi="Verdana"/>
        </w:rPr>
        <w:t>Седмица на детската книга и изкуства за деца</w:t>
      </w:r>
    </w:p>
    <w:p w:rsidR="00DA7ABE" w:rsidRPr="0015234F" w:rsidRDefault="00DA7ABE" w:rsidP="00DA7ABE">
      <w:pPr>
        <w:numPr>
          <w:ilvl w:val="0"/>
          <w:numId w:val="4"/>
        </w:numPr>
        <w:jc w:val="both"/>
        <w:rPr>
          <w:rFonts w:ascii="Verdana" w:hAnsi="Verdana"/>
        </w:rPr>
      </w:pPr>
      <w:r w:rsidRPr="0015234F">
        <w:rPr>
          <w:rFonts w:ascii="Verdana" w:hAnsi="Verdana"/>
        </w:rPr>
        <w:t xml:space="preserve">Празник на квартала </w:t>
      </w:r>
      <w:r>
        <w:rPr>
          <w:rFonts w:ascii="Verdana" w:hAnsi="Verdana"/>
        </w:rPr>
        <w:t>– 2 май</w:t>
      </w:r>
    </w:p>
    <w:p w:rsidR="00DA7ABE" w:rsidRDefault="00DA7ABE" w:rsidP="00DA7ABE">
      <w:pPr>
        <w:numPr>
          <w:ilvl w:val="0"/>
          <w:numId w:val="4"/>
        </w:numPr>
        <w:jc w:val="both"/>
        <w:rPr>
          <w:rFonts w:ascii="Verdana" w:hAnsi="Verdana"/>
        </w:rPr>
      </w:pPr>
      <w:r w:rsidRPr="0015234F">
        <w:rPr>
          <w:rFonts w:ascii="Verdana" w:hAnsi="Verdana"/>
        </w:rPr>
        <w:lastRenderedPageBreak/>
        <w:t>Детски празник – 1 юни</w:t>
      </w:r>
    </w:p>
    <w:p w:rsidR="00DA7ABE" w:rsidRDefault="00DA7ABE" w:rsidP="00DA7ABE">
      <w:pPr>
        <w:numPr>
          <w:ilvl w:val="0"/>
          <w:numId w:val="4"/>
        </w:numPr>
        <w:jc w:val="both"/>
        <w:rPr>
          <w:rFonts w:ascii="Verdana" w:hAnsi="Verdana"/>
        </w:rPr>
      </w:pPr>
      <w:r>
        <w:rPr>
          <w:rFonts w:ascii="Verdana" w:hAnsi="Verdana"/>
        </w:rPr>
        <w:t>Ден на възрасните хора</w:t>
      </w:r>
    </w:p>
    <w:p w:rsidR="00DA7ABE" w:rsidRPr="0015234F" w:rsidRDefault="00DA7ABE" w:rsidP="00DA7ABE">
      <w:pPr>
        <w:numPr>
          <w:ilvl w:val="0"/>
          <w:numId w:val="4"/>
        </w:numPr>
        <w:jc w:val="both"/>
        <w:rPr>
          <w:rFonts w:ascii="Verdana" w:hAnsi="Verdana"/>
        </w:rPr>
      </w:pPr>
      <w:r>
        <w:rPr>
          <w:rFonts w:ascii="Verdana" w:hAnsi="Verdana"/>
        </w:rPr>
        <w:t>Ден на народните будители</w:t>
      </w:r>
    </w:p>
    <w:p w:rsidR="00DA7ABE" w:rsidRPr="0015234F" w:rsidRDefault="00DA7ABE" w:rsidP="00DA7ABE">
      <w:pPr>
        <w:numPr>
          <w:ilvl w:val="0"/>
          <w:numId w:val="4"/>
        </w:numPr>
        <w:jc w:val="both"/>
        <w:rPr>
          <w:rFonts w:ascii="Verdana" w:hAnsi="Verdana"/>
        </w:rPr>
      </w:pPr>
      <w:r w:rsidRPr="0015234F">
        <w:rPr>
          <w:rFonts w:ascii="Verdana" w:hAnsi="Verdana"/>
        </w:rPr>
        <w:t>Празник на гр. Бургас – 6.12. – Никулден. Запалване светлините на Коледната елха. Заря.</w:t>
      </w:r>
    </w:p>
    <w:p w:rsidR="00DA7ABE" w:rsidRPr="0015234F" w:rsidRDefault="00DA7ABE" w:rsidP="00DA7ABE">
      <w:pPr>
        <w:numPr>
          <w:ilvl w:val="0"/>
          <w:numId w:val="4"/>
        </w:numPr>
        <w:jc w:val="both"/>
        <w:rPr>
          <w:rFonts w:ascii="Verdana" w:hAnsi="Verdana"/>
        </w:rPr>
      </w:pPr>
      <w:r w:rsidRPr="0015234F">
        <w:rPr>
          <w:rFonts w:ascii="Verdana" w:hAnsi="Verdana"/>
        </w:rPr>
        <w:t>Ден на християнското семейство; Честване на семейства с 50 г. брак</w:t>
      </w:r>
      <w:r>
        <w:rPr>
          <w:rFonts w:ascii="Verdana" w:hAnsi="Verdana"/>
        </w:rPr>
        <w:t>. Ритуал Златна сватба.</w:t>
      </w:r>
    </w:p>
    <w:p w:rsidR="00DA7ABE" w:rsidRDefault="00DA7ABE" w:rsidP="00DA7ABE">
      <w:pPr>
        <w:numPr>
          <w:ilvl w:val="0"/>
          <w:numId w:val="4"/>
        </w:numPr>
        <w:jc w:val="both"/>
        <w:rPr>
          <w:rFonts w:ascii="Verdana" w:hAnsi="Verdana"/>
        </w:rPr>
      </w:pPr>
      <w:r w:rsidRPr="0015234F">
        <w:rPr>
          <w:rFonts w:ascii="Verdana" w:hAnsi="Verdana"/>
        </w:rPr>
        <w:t>Да подарим Коледе</w:t>
      </w:r>
      <w:r>
        <w:rPr>
          <w:rFonts w:ascii="Verdana" w:hAnsi="Verdana"/>
        </w:rPr>
        <w:t>н празник на дете</w:t>
      </w:r>
    </w:p>
    <w:p w:rsidR="00DA7ABE" w:rsidRDefault="00DA7ABE" w:rsidP="00DA7ABE">
      <w:pPr>
        <w:jc w:val="both"/>
        <w:rPr>
          <w:rFonts w:ascii="Verdana" w:hAnsi="Verdana"/>
        </w:rPr>
      </w:pPr>
      <w:r>
        <w:rPr>
          <w:rFonts w:ascii="Verdana" w:hAnsi="Verdana"/>
          <w:lang w:val="ru-RU"/>
        </w:rPr>
        <w:t xml:space="preserve">      15.</w:t>
      </w:r>
      <w:r>
        <w:rPr>
          <w:rFonts w:ascii="Verdana" w:hAnsi="Verdana"/>
        </w:rPr>
        <w:t>Eко празник на ез.Вая</w:t>
      </w:r>
    </w:p>
    <w:p w:rsidR="00DA7ABE" w:rsidRPr="00C25C5A" w:rsidRDefault="00DA7ABE" w:rsidP="00DA7ABE">
      <w:pPr>
        <w:jc w:val="both"/>
        <w:rPr>
          <w:rFonts w:ascii="Verdana" w:hAnsi="Verdana"/>
          <w:u w:val="single"/>
        </w:rPr>
      </w:pPr>
    </w:p>
    <w:p w:rsidR="00DA7ABE" w:rsidRPr="00B13DA8" w:rsidRDefault="00DA7ABE" w:rsidP="00DA7ABE">
      <w:pPr>
        <w:jc w:val="both"/>
        <w:rPr>
          <w:rFonts w:ascii="Verdana" w:hAnsi="Verdana"/>
          <w:b/>
          <w:u w:val="single"/>
          <w:lang w:val="ru-RU"/>
        </w:rPr>
      </w:pPr>
      <w:r w:rsidRPr="00B13DA8">
        <w:rPr>
          <w:rFonts w:ascii="Verdana" w:hAnsi="Verdana"/>
          <w:b/>
        </w:rPr>
        <w:t xml:space="preserve">       </w:t>
      </w:r>
      <w:r w:rsidRPr="00B13DA8">
        <w:rPr>
          <w:rFonts w:ascii="Verdana" w:hAnsi="Verdana"/>
          <w:b/>
          <w:u w:val="single"/>
        </w:rPr>
        <w:t>V</w:t>
      </w:r>
      <w:r w:rsidRPr="00B13DA8">
        <w:rPr>
          <w:rFonts w:ascii="Verdana" w:hAnsi="Verdana"/>
          <w:b/>
          <w:u w:val="single"/>
          <w:lang w:val="ru-RU"/>
        </w:rPr>
        <w:t>. Материално – техническа база</w:t>
      </w:r>
    </w:p>
    <w:p w:rsidR="00DA7ABE" w:rsidRPr="00B13DA8" w:rsidRDefault="00DA7ABE" w:rsidP="00DA7ABE">
      <w:pPr>
        <w:ind w:left="540"/>
        <w:jc w:val="both"/>
        <w:rPr>
          <w:rFonts w:ascii="Verdana" w:hAnsi="Verdana"/>
        </w:rPr>
      </w:pPr>
    </w:p>
    <w:p w:rsidR="00DA7ABE" w:rsidRPr="00B13DA8" w:rsidRDefault="00DA7ABE" w:rsidP="00DA7ABE">
      <w:pPr>
        <w:autoSpaceDE w:val="0"/>
        <w:autoSpaceDN w:val="0"/>
        <w:adjustRightInd w:val="0"/>
        <w:jc w:val="both"/>
        <w:rPr>
          <w:rFonts w:ascii="Verdana" w:hAnsi="Verdana"/>
        </w:rPr>
      </w:pPr>
      <w:r w:rsidRPr="00B13DA8">
        <w:rPr>
          <w:rFonts w:ascii="Verdana" w:hAnsi="Verdana"/>
          <w:lang w:val="ru-RU"/>
        </w:rPr>
        <w:t>Материално-техническата база на читалищ</w:t>
      </w:r>
      <w:r w:rsidRPr="00B13DA8">
        <w:rPr>
          <w:rFonts w:ascii="Verdana" w:hAnsi="Verdana"/>
        </w:rPr>
        <w:t xml:space="preserve">ето </w:t>
      </w:r>
      <w:r w:rsidRPr="00B13DA8">
        <w:rPr>
          <w:rFonts w:ascii="Verdana" w:hAnsi="Verdana"/>
          <w:lang w:val="ru-RU"/>
        </w:rPr>
        <w:t>включва сграден фонд (който е общинска собственост</w:t>
      </w:r>
      <w:r>
        <w:rPr>
          <w:rFonts w:ascii="Verdana" w:hAnsi="Verdana"/>
          <w:lang w:val="ru-RU"/>
        </w:rPr>
        <w:t>, предоставена за безвъзмездно ползване</w:t>
      </w:r>
      <w:r w:rsidRPr="00B13DA8">
        <w:rPr>
          <w:rFonts w:ascii="Verdana" w:hAnsi="Verdana"/>
          <w:lang w:val="ru-RU"/>
        </w:rPr>
        <w:t>), оборудване и обзавеждане на библиотек</w:t>
      </w:r>
      <w:r w:rsidRPr="00B13DA8">
        <w:rPr>
          <w:rFonts w:ascii="Verdana" w:hAnsi="Verdana"/>
        </w:rPr>
        <w:t>ата</w:t>
      </w:r>
      <w:r w:rsidRPr="00B13DA8">
        <w:rPr>
          <w:rFonts w:ascii="Verdana" w:hAnsi="Verdana"/>
          <w:lang w:val="ru-RU"/>
        </w:rPr>
        <w:t>, зали</w:t>
      </w:r>
      <w:r>
        <w:rPr>
          <w:rFonts w:ascii="Verdana" w:hAnsi="Verdana"/>
          <w:lang w:val="ru-RU"/>
        </w:rPr>
        <w:t xml:space="preserve"> за обучения и голяма зала за мероприятия</w:t>
      </w:r>
      <w:r w:rsidRPr="00B13DA8">
        <w:rPr>
          <w:rFonts w:ascii="Verdana" w:hAnsi="Verdana"/>
          <w:lang w:val="ru-RU"/>
        </w:rPr>
        <w:t xml:space="preserve">. Чрез участия в различни донорски програми и финансиране от общинския </w:t>
      </w:r>
      <w:r>
        <w:rPr>
          <w:rFonts w:ascii="Verdana" w:hAnsi="Verdana"/>
          <w:lang w:val="ru-RU"/>
        </w:rPr>
        <w:t>бюджет ще се търсят начини за</w:t>
      </w:r>
      <w:r w:rsidRPr="00B13DA8">
        <w:rPr>
          <w:rFonts w:ascii="Verdana" w:hAnsi="Verdana"/>
          <w:lang w:val="ru-RU"/>
        </w:rPr>
        <w:t xml:space="preserve"> създаване на оптимални условия за работа и занимания по интереси в читалищ</w:t>
      </w:r>
      <w:r w:rsidRPr="00B13DA8">
        <w:rPr>
          <w:rFonts w:ascii="Verdana" w:hAnsi="Verdana"/>
        </w:rPr>
        <w:t>е</w:t>
      </w:r>
      <w:r w:rsidRPr="00B13DA8">
        <w:rPr>
          <w:rFonts w:ascii="Verdana" w:hAnsi="Verdana"/>
          <w:lang w:val="ru-RU"/>
        </w:rPr>
        <w:t>т</w:t>
      </w:r>
      <w:r w:rsidRPr="00B13DA8">
        <w:rPr>
          <w:rFonts w:ascii="Verdana" w:hAnsi="Verdana"/>
        </w:rPr>
        <w:t>о</w:t>
      </w:r>
      <w:r w:rsidRPr="00B13DA8">
        <w:rPr>
          <w:rFonts w:ascii="Verdana" w:hAnsi="Verdana"/>
          <w:lang w:val="ru-RU"/>
        </w:rPr>
        <w:t xml:space="preserve">. </w:t>
      </w:r>
      <w:r>
        <w:rPr>
          <w:rFonts w:ascii="Verdana" w:hAnsi="Verdana"/>
        </w:rPr>
        <w:t xml:space="preserve">След направения през тази година </w:t>
      </w:r>
      <w:r w:rsidRPr="00B13DA8">
        <w:rPr>
          <w:rFonts w:ascii="Verdana" w:hAnsi="Verdana"/>
        </w:rPr>
        <w:t xml:space="preserve">ремонт </w:t>
      </w:r>
      <w:r>
        <w:rPr>
          <w:rFonts w:ascii="Verdana" w:hAnsi="Verdana"/>
        </w:rPr>
        <w:t xml:space="preserve">и откриване на многофункционална зала, </w:t>
      </w:r>
      <w:r>
        <w:rPr>
          <w:rFonts w:ascii="Verdana" w:hAnsi="Verdana"/>
          <w:lang w:val="ru-RU"/>
        </w:rPr>
        <w:t xml:space="preserve">ще се стремим да </w:t>
      </w:r>
      <w:r>
        <w:rPr>
          <w:rFonts w:ascii="Verdana" w:hAnsi="Verdana"/>
        </w:rPr>
        <w:t>осигурим ново обзавеждане на  библиотеката, ремонт на помещенията за работа с деца и галерията</w:t>
      </w:r>
      <w:r w:rsidRPr="00B13DA8">
        <w:rPr>
          <w:rFonts w:ascii="Verdana" w:hAnsi="Verdana"/>
        </w:rPr>
        <w:t>. Ще помислим и за извършване на допълнителна стопанска дейност, свързана с предмета на основната ни дейности в съответствие със ЗНЧ.</w:t>
      </w:r>
    </w:p>
    <w:p w:rsidR="00DA7ABE" w:rsidRPr="00B13DA8" w:rsidRDefault="00DA7ABE" w:rsidP="00DA7ABE">
      <w:pPr>
        <w:jc w:val="both"/>
        <w:rPr>
          <w:rFonts w:ascii="Verdana" w:hAnsi="Verdana"/>
          <w:b/>
        </w:rPr>
      </w:pPr>
      <w:r w:rsidRPr="00B13DA8">
        <w:rPr>
          <w:rFonts w:ascii="Verdana" w:hAnsi="Verdana"/>
          <w:b/>
        </w:rPr>
        <w:t xml:space="preserve">         </w:t>
      </w:r>
    </w:p>
    <w:p w:rsidR="00DA7ABE" w:rsidRPr="00B13DA8" w:rsidRDefault="00DA7ABE" w:rsidP="00DA7ABE">
      <w:pPr>
        <w:jc w:val="both"/>
        <w:rPr>
          <w:rFonts w:ascii="Verdana" w:hAnsi="Verdana"/>
          <w:b/>
          <w:u w:val="single"/>
          <w:lang w:val="ru-RU"/>
        </w:rPr>
      </w:pPr>
      <w:r w:rsidRPr="00B13DA8">
        <w:rPr>
          <w:rFonts w:ascii="Verdana" w:hAnsi="Verdana"/>
          <w:b/>
        </w:rPr>
        <w:t xml:space="preserve">         </w:t>
      </w:r>
      <w:r w:rsidRPr="00B13DA8">
        <w:rPr>
          <w:rFonts w:ascii="Verdana" w:hAnsi="Verdana"/>
          <w:b/>
          <w:u w:val="single"/>
        </w:rPr>
        <w:t>V</w:t>
      </w:r>
      <w:r w:rsidRPr="00B13DA8">
        <w:rPr>
          <w:rFonts w:ascii="Verdana" w:hAnsi="Verdana"/>
          <w:b/>
          <w:u w:val="single"/>
          <w:lang w:val="ru-RU"/>
        </w:rPr>
        <w:t>І. Финансиране</w:t>
      </w:r>
    </w:p>
    <w:p w:rsidR="00DA7ABE" w:rsidRPr="00B13DA8" w:rsidRDefault="00DA7ABE" w:rsidP="00DA7ABE">
      <w:pPr>
        <w:ind w:left="1060"/>
        <w:jc w:val="both"/>
        <w:rPr>
          <w:rFonts w:ascii="Verdana" w:hAnsi="Verdana"/>
        </w:rPr>
      </w:pPr>
    </w:p>
    <w:p w:rsidR="00DA7ABE" w:rsidRPr="00B13DA8" w:rsidRDefault="00DA7ABE" w:rsidP="00DA7ABE">
      <w:pPr>
        <w:ind w:left="540"/>
        <w:jc w:val="both"/>
        <w:rPr>
          <w:rFonts w:ascii="Verdana" w:hAnsi="Verdana"/>
          <w:lang w:val="ru-RU"/>
        </w:rPr>
      </w:pPr>
      <w:r w:rsidRPr="00B13DA8">
        <w:rPr>
          <w:rFonts w:ascii="Verdana" w:hAnsi="Verdana"/>
          <w:lang w:val="ru-RU"/>
        </w:rPr>
        <w:t>Обезп</w:t>
      </w:r>
      <w:r>
        <w:rPr>
          <w:rFonts w:ascii="Verdana" w:hAnsi="Verdana"/>
          <w:lang w:val="ru-RU"/>
        </w:rPr>
        <w:t>ечаването на дейностите през 2020</w:t>
      </w:r>
      <w:r w:rsidRPr="00B13DA8">
        <w:rPr>
          <w:rFonts w:ascii="Verdana" w:hAnsi="Verdana"/>
          <w:lang w:val="ru-RU"/>
        </w:rPr>
        <w:t xml:space="preserve"> г. ще се осъществява чрез финансиране от:</w:t>
      </w:r>
    </w:p>
    <w:p w:rsidR="00DA7ABE" w:rsidRPr="00B13DA8" w:rsidRDefault="00DA7ABE" w:rsidP="00DA7ABE">
      <w:pPr>
        <w:numPr>
          <w:ilvl w:val="0"/>
          <w:numId w:val="5"/>
        </w:numPr>
        <w:jc w:val="both"/>
        <w:rPr>
          <w:rFonts w:ascii="Verdana" w:hAnsi="Verdana"/>
          <w:lang w:val="ru-RU"/>
        </w:rPr>
      </w:pPr>
      <w:r w:rsidRPr="00B13DA8">
        <w:rPr>
          <w:rFonts w:ascii="Verdana" w:hAnsi="Verdana"/>
        </w:rPr>
        <w:t>С</w:t>
      </w:r>
      <w:r w:rsidRPr="00B13DA8">
        <w:rPr>
          <w:rFonts w:ascii="Verdana" w:hAnsi="Verdana"/>
          <w:lang w:val="ru-RU"/>
        </w:rPr>
        <w:t>убсидия</w:t>
      </w:r>
      <w:r w:rsidRPr="00B13DA8">
        <w:rPr>
          <w:rFonts w:ascii="Verdana" w:hAnsi="Verdana"/>
        </w:rPr>
        <w:t xml:space="preserve"> от държавния бюджет</w:t>
      </w:r>
      <w:r w:rsidRPr="00B13DA8">
        <w:rPr>
          <w:rFonts w:ascii="Verdana" w:hAnsi="Verdana"/>
          <w:lang w:val="ru-RU"/>
        </w:rPr>
        <w:t>, разпределена съгласно изискванията на ЗНЧ;</w:t>
      </w:r>
    </w:p>
    <w:p w:rsidR="00DA7ABE" w:rsidRPr="00B13DA8" w:rsidRDefault="00DA7ABE" w:rsidP="00DA7ABE">
      <w:pPr>
        <w:numPr>
          <w:ilvl w:val="0"/>
          <w:numId w:val="5"/>
        </w:numPr>
        <w:jc w:val="both"/>
        <w:rPr>
          <w:rFonts w:ascii="Verdana" w:hAnsi="Verdana"/>
        </w:rPr>
      </w:pPr>
      <w:r w:rsidRPr="00B13DA8">
        <w:rPr>
          <w:rFonts w:ascii="Verdana" w:hAnsi="Verdana"/>
        </w:rPr>
        <w:t xml:space="preserve">Общинско финансиране </w:t>
      </w:r>
    </w:p>
    <w:p w:rsidR="00DA7ABE" w:rsidRPr="00B13DA8" w:rsidRDefault="00DA7ABE" w:rsidP="00DA7ABE">
      <w:pPr>
        <w:numPr>
          <w:ilvl w:val="0"/>
          <w:numId w:val="5"/>
        </w:numPr>
        <w:jc w:val="both"/>
        <w:rPr>
          <w:rFonts w:ascii="Verdana" w:hAnsi="Verdana"/>
        </w:rPr>
      </w:pPr>
      <w:r w:rsidRPr="00B13DA8">
        <w:rPr>
          <w:rFonts w:ascii="Verdana" w:hAnsi="Verdana"/>
        </w:rPr>
        <w:t>Членски внос</w:t>
      </w:r>
    </w:p>
    <w:p w:rsidR="00DA7ABE" w:rsidRPr="00B13DA8" w:rsidRDefault="00DA7ABE" w:rsidP="00DA7ABE">
      <w:pPr>
        <w:numPr>
          <w:ilvl w:val="0"/>
          <w:numId w:val="5"/>
        </w:numPr>
        <w:jc w:val="both"/>
        <w:rPr>
          <w:rFonts w:ascii="Verdana" w:hAnsi="Verdana"/>
          <w:lang w:val="ru-RU"/>
        </w:rPr>
      </w:pPr>
      <w:r w:rsidRPr="00B13DA8">
        <w:rPr>
          <w:rFonts w:ascii="Verdana" w:hAnsi="Verdana"/>
          <w:lang w:val="ru-RU"/>
        </w:rPr>
        <w:t>Кандидатстване с проекти към Министерството на кул</w:t>
      </w:r>
      <w:r>
        <w:rPr>
          <w:rFonts w:ascii="Verdana" w:hAnsi="Verdana"/>
          <w:lang w:val="ru-RU"/>
        </w:rPr>
        <w:t xml:space="preserve">турата, европроекти и програми </w:t>
      </w:r>
    </w:p>
    <w:p w:rsidR="00DA7ABE" w:rsidRPr="00B13DA8" w:rsidRDefault="00DA7ABE" w:rsidP="00DA7ABE">
      <w:pPr>
        <w:numPr>
          <w:ilvl w:val="0"/>
          <w:numId w:val="5"/>
        </w:numPr>
        <w:jc w:val="both"/>
        <w:rPr>
          <w:rFonts w:ascii="Verdana" w:hAnsi="Verdana"/>
          <w:lang w:val="ru-RU"/>
        </w:rPr>
      </w:pPr>
      <w:r w:rsidRPr="00B13DA8">
        <w:rPr>
          <w:rFonts w:ascii="Verdana" w:hAnsi="Verdana"/>
          <w:lang w:val="ru-RU"/>
        </w:rPr>
        <w:t xml:space="preserve">Други източници </w:t>
      </w:r>
      <w:r w:rsidRPr="00B13DA8">
        <w:rPr>
          <w:rFonts w:ascii="Verdana" w:hAnsi="Verdana"/>
        </w:rPr>
        <w:t>/</w:t>
      </w:r>
      <w:r w:rsidRPr="00B13DA8">
        <w:rPr>
          <w:rFonts w:ascii="Verdana" w:hAnsi="Verdana"/>
          <w:lang w:val="ru-RU"/>
        </w:rPr>
        <w:t xml:space="preserve"> дарения</w:t>
      </w:r>
      <w:r w:rsidRPr="00B13DA8">
        <w:rPr>
          <w:rFonts w:ascii="Verdana" w:hAnsi="Verdana"/>
        </w:rPr>
        <w:t>,</w:t>
      </w:r>
      <w:r w:rsidRPr="00B13DA8">
        <w:rPr>
          <w:rFonts w:ascii="Verdana" w:hAnsi="Verdana"/>
          <w:lang w:val="ru-RU"/>
        </w:rPr>
        <w:t xml:space="preserve"> наеми, </w:t>
      </w:r>
      <w:r w:rsidRPr="00B13DA8">
        <w:rPr>
          <w:rFonts w:ascii="Verdana" w:hAnsi="Verdana"/>
        </w:rPr>
        <w:t xml:space="preserve">рента </w:t>
      </w:r>
      <w:r w:rsidRPr="00B13DA8">
        <w:rPr>
          <w:rFonts w:ascii="Verdana" w:hAnsi="Verdana"/>
          <w:lang w:val="ru-RU"/>
        </w:rPr>
        <w:t>и др.</w:t>
      </w:r>
      <w:r w:rsidRPr="00B13DA8">
        <w:rPr>
          <w:rFonts w:ascii="Verdana" w:hAnsi="Verdana"/>
        </w:rPr>
        <w:t>/</w:t>
      </w:r>
    </w:p>
    <w:p w:rsidR="00DA7ABE" w:rsidRPr="00B13DA8" w:rsidRDefault="00DA7ABE" w:rsidP="00DA7ABE">
      <w:pPr>
        <w:tabs>
          <w:tab w:val="left" w:pos="9183"/>
        </w:tabs>
        <w:jc w:val="both"/>
        <w:rPr>
          <w:rFonts w:ascii="Verdana" w:hAnsi="Verdana"/>
          <w:b/>
          <w:u w:val="single"/>
          <w:lang w:val="ru-RU"/>
        </w:rPr>
      </w:pPr>
      <w:r w:rsidRPr="00B13DA8">
        <w:rPr>
          <w:rFonts w:ascii="Verdana" w:hAnsi="Verdana"/>
          <w:b/>
          <w:u w:val="single"/>
          <w:lang w:val="ru-RU"/>
        </w:rPr>
        <w:t xml:space="preserve">   </w:t>
      </w:r>
    </w:p>
    <w:p w:rsidR="00DA7ABE" w:rsidRDefault="00DA7ABE" w:rsidP="00DA7ABE">
      <w:pPr>
        <w:jc w:val="both"/>
        <w:rPr>
          <w:rFonts w:ascii="Verdana" w:hAnsi="Verdana"/>
          <w:b/>
          <w:u w:val="single"/>
          <w:lang w:val="ru-RU"/>
        </w:rPr>
      </w:pPr>
      <w:r w:rsidRPr="00B13DA8">
        <w:rPr>
          <w:rFonts w:ascii="Verdana" w:hAnsi="Verdana"/>
          <w:b/>
          <w:lang w:val="ru-RU"/>
        </w:rPr>
        <w:t xml:space="preserve">          </w:t>
      </w:r>
      <w:r w:rsidRPr="00B13DA8">
        <w:rPr>
          <w:rFonts w:ascii="Verdana" w:hAnsi="Verdana"/>
          <w:b/>
          <w:u w:val="single"/>
        </w:rPr>
        <w:t>VII</w:t>
      </w:r>
      <w:r w:rsidRPr="00B13DA8">
        <w:rPr>
          <w:rFonts w:ascii="Verdana" w:hAnsi="Verdana"/>
          <w:b/>
          <w:u w:val="single"/>
          <w:lang w:val="ru-RU"/>
        </w:rPr>
        <w:t>. Работа по проекти</w:t>
      </w:r>
    </w:p>
    <w:p w:rsidR="00DA7ABE" w:rsidRPr="00B13DA8" w:rsidRDefault="00DA7ABE" w:rsidP="00DA7ABE">
      <w:pPr>
        <w:jc w:val="both"/>
        <w:rPr>
          <w:rFonts w:ascii="Verdana" w:hAnsi="Verdana"/>
          <w:b/>
          <w:u w:val="single"/>
        </w:rPr>
      </w:pPr>
    </w:p>
    <w:p w:rsidR="00DA7ABE" w:rsidRPr="00B13DA8" w:rsidRDefault="00DA7ABE" w:rsidP="00DA7ABE">
      <w:pPr>
        <w:jc w:val="both"/>
        <w:rPr>
          <w:rFonts w:ascii="Verdana" w:hAnsi="Verdana"/>
          <w:lang w:val="ru-RU"/>
        </w:rPr>
      </w:pPr>
      <w:r w:rsidRPr="00B13DA8">
        <w:rPr>
          <w:rFonts w:ascii="Verdana" w:hAnsi="Verdana"/>
        </w:rPr>
        <w:t xml:space="preserve">       </w:t>
      </w:r>
      <w:r w:rsidRPr="00B13DA8">
        <w:rPr>
          <w:rFonts w:ascii="Verdana" w:hAnsi="Verdana"/>
          <w:lang w:val="ru-RU"/>
        </w:rPr>
        <w:t xml:space="preserve">За да продължи да се развива културния живот в </w:t>
      </w:r>
      <w:r w:rsidRPr="00B13DA8">
        <w:rPr>
          <w:rFonts w:ascii="Verdana" w:hAnsi="Verdana"/>
        </w:rPr>
        <w:t>квартала</w:t>
      </w:r>
      <w:r w:rsidRPr="00B13DA8">
        <w:rPr>
          <w:rFonts w:ascii="Verdana" w:hAnsi="Verdana"/>
          <w:lang w:val="ru-RU"/>
        </w:rPr>
        <w:t xml:space="preserve"> е необходимо координирано сътрудничество между културните институти и използване възможността за кандидатстване по различни програми с проекти за финансиране на дейностите им. С тяхна помощ читалищ</w:t>
      </w:r>
      <w:r w:rsidRPr="00B13DA8">
        <w:rPr>
          <w:rFonts w:ascii="Verdana" w:hAnsi="Verdana"/>
        </w:rPr>
        <w:t>ето ни</w:t>
      </w:r>
      <w:r w:rsidRPr="00B13DA8">
        <w:rPr>
          <w:rFonts w:ascii="Verdana" w:hAnsi="Verdana"/>
          <w:lang w:val="ru-RU"/>
        </w:rPr>
        <w:t xml:space="preserve"> ще допринес</w:t>
      </w:r>
      <w:r w:rsidRPr="00B13DA8">
        <w:rPr>
          <w:rFonts w:ascii="Verdana" w:hAnsi="Verdana"/>
        </w:rPr>
        <w:t>е</w:t>
      </w:r>
      <w:r w:rsidRPr="00B13DA8">
        <w:rPr>
          <w:rFonts w:ascii="Verdana" w:hAnsi="Verdana"/>
          <w:lang w:val="ru-RU"/>
        </w:rPr>
        <w:t xml:space="preserve"> за задоволяване на определени обществени потребности.</w:t>
      </w:r>
    </w:p>
    <w:p w:rsidR="00DA7ABE" w:rsidRPr="00E0021D" w:rsidRDefault="00DA7ABE" w:rsidP="00DA7ABE">
      <w:pPr>
        <w:ind w:firstLine="700"/>
        <w:jc w:val="both"/>
        <w:rPr>
          <w:rFonts w:ascii="Verdana" w:hAnsi="Verdana"/>
          <w:lang w:val="ru-RU"/>
        </w:rPr>
      </w:pPr>
      <w:r w:rsidRPr="00B13DA8">
        <w:rPr>
          <w:rFonts w:ascii="Verdana" w:hAnsi="Verdana"/>
          <w:lang w:val="ru-RU"/>
        </w:rPr>
        <w:t>Получаваната допълваща субсидия по линията на Министерството на културата (за набавяне на компютри, книги, национални костюми, за организиране на празници, за подкрепа на художествената самодейност) значително подпомага дейност</w:t>
      </w:r>
      <w:r w:rsidRPr="00B13DA8">
        <w:rPr>
          <w:rFonts w:ascii="Verdana" w:hAnsi="Verdana"/>
        </w:rPr>
        <w:t>та ни</w:t>
      </w:r>
      <w:r w:rsidRPr="00B13DA8">
        <w:rPr>
          <w:rFonts w:ascii="Verdana" w:hAnsi="Verdana"/>
          <w:lang w:val="ru-RU"/>
        </w:rPr>
        <w:t>. Това е възможност да реализира</w:t>
      </w:r>
      <w:r w:rsidRPr="00B13DA8">
        <w:rPr>
          <w:rFonts w:ascii="Verdana" w:hAnsi="Verdana"/>
        </w:rPr>
        <w:t>ме</w:t>
      </w:r>
      <w:r w:rsidRPr="00B13DA8">
        <w:rPr>
          <w:rFonts w:ascii="Verdana" w:hAnsi="Verdana"/>
          <w:lang w:val="ru-RU"/>
        </w:rPr>
        <w:t xml:space="preserve"> своя цел чрез осигуряване на алтернативно финансиране. Общината е партньор и винаги подпомага усилия</w:t>
      </w:r>
      <w:r w:rsidRPr="00B13DA8">
        <w:rPr>
          <w:rFonts w:ascii="Verdana" w:hAnsi="Verdana"/>
        </w:rPr>
        <w:t>та ни</w:t>
      </w:r>
      <w:r w:rsidRPr="00B13DA8">
        <w:rPr>
          <w:rFonts w:ascii="Verdana" w:hAnsi="Verdana"/>
          <w:lang w:val="ru-RU"/>
        </w:rPr>
        <w:t xml:space="preserve"> в тази насока. </w:t>
      </w:r>
    </w:p>
    <w:p w:rsidR="00DA7ABE" w:rsidRPr="00E0021D" w:rsidRDefault="00DA7ABE" w:rsidP="00DA7ABE">
      <w:pPr>
        <w:ind w:firstLine="700"/>
        <w:jc w:val="both"/>
        <w:rPr>
          <w:rFonts w:ascii="Verdana" w:hAnsi="Verdana"/>
          <w:lang w:val="ru-RU"/>
        </w:rPr>
      </w:pPr>
    </w:p>
    <w:p w:rsidR="00DA7ABE" w:rsidRPr="00B13DA8" w:rsidRDefault="00DA7ABE" w:rsidP="00DA7ABE">
      <w:pPr>
        <w:jc w:val="both"/>
        <w:rPr>
          <w:rFonts w:ascii="Verdana" w:hAnsi="Verdana"/>
          <w:lang w:val="ru-RU"/>
        </w:rPr>
      </w:pPr>
      <w:r w:rsidRPr="00B13DA8">
        <w:rPr>
          <w:rFonts w:ascii="Verdana" w:hAnsi="Verdana"/>
          <w:b/>
          <w:lang w:val="ru-RU"/>
        </w:rPr>
        <w:t xml:space="preserve">          </w:t>
      </w:r>
      <w:r w:rsidRPr="00B13DA8">
        <w:rPr>
          <w:rFonts w:ascii="Verdana" w:hAnsi="Verdana"/>
          <w:lang w:val="ru-RU"/>
        </w:rPr>
        <w:t>Изпълнението на Програмата ще даде възможност за реализация на набелязаните цели, задачи и основните дейности. Успешното им изпълнение ще спомогне за опазването и съхраняването на културно историческото наследство във времето на глобализация и утвърждаване на празници, даващи възможност за удовлетворяване нуждите на бъдещите поколения да се запознаят с миналото на родния край; подпомагането и развитието на любителското художествено творчество ще стимулира младите хора и талантливите дарования; уреждането и поддържането на библиотечните колекции ще подпомогне образователния процес в получаване на нови знания; реализирането на инициативи ще допринесе за обогатяване на културния живот; усвояването на знания за новите информационни технологии ще отвори вратата към необятното глобално пространство.</w:t>
      </w:r>
    </w:p>
    <w:p w:rsidR="00DA7ABE" w:rsidRPr="00B13DA8" w:rsidRDefault="00DA7ABE" w:rsidP="00DA7ABE">
      <w:pPr>
        <w:ind w:left="90" w:firstLine="610"/>
        <w:jc w:val="both"/>
        <w:rPr>
          <w:rFonts w:ascii="Verdana" w:hAnsi="Verdana"/>
          <w:lang w:val="ru-RU"/>
        </w:rPr>
      </w:pPr>
      <w:r w:rsidRPr="00B13DA8">
        <w:rPr>
          <w:rFonts w:ascii="Verdana" w:hAnsi="Verdana"/>
          <w:lang w:val="ru-RU"/>
        </w:rPr>
        <w:t>Изпълнението на тази програма  ще прев</w:t>
      </w:r>
      <w:r w:rsidRPr="00B13DA8">
        <w:rPr>
          <w:rFonts w:ascii="Verdana" w:hAnsi="Verdana"/>
        </w:rPr>
        <w:t>ърне</w:t>
      </w:r>
      <w:r w:rsidRPr="00B13DA8">
        <w:rPr>
          <w:rFonts w:ascii="Verdana" w:hAnsi="Verdana"/>
          <w:lang w:val="ru-RU"/>
        </w:rPr>
        <w:t xml:space="preserve"> читалищ</w:t>
      </w:r>
      <w:r w:rsidRPr="00B13DA8">
        <w:rPr>
          <w:rFonts w:ascii="Verdana" w:hAnsi="Verdana"/>
        </w:rPr>
        <w:t>ето ни</w:t>
      </w:r>
      <w:r w:rsidRPr="00B13DA8">
        <w:rPr>
          <w:rFonts w:ascii="Verdana" w:hAnsi="Verdana"/>
          <w:lang w:val="ru-RU"/>
        </w:rPr>
        <w:t xml:space="preserve"> не само в духов</w:t>
      </w:r>
      <w:r w:rsidRPr="00B13DA8">
        <w:rPr>
          <w:rFonts w:ascii="Verdana" w:hAnsi="Verdana"/>
        </w:rPr>
        <w:t>е</w:t>
      </w:r>
      <w:r w:rsidRPr="00B13DA8">
        <w:rPr>
          <w:rFonts w:ascii="Verdana" w:hAnsi="Verdana"/>
          <w:lang w:val="ru-RU"/>
        </w:rPr>
        <w:t>н, но и съвремен</w:t>
      </w:r>
      <w:r w:rsidRPr="00B13DA8">
        <w:rPr>
          <w:rFonts w:ascii="Verdana" w:hAnsi="Verdana"/>
        </w:rPr>
        <w:t>е</w:t>
      </w:r>
      <w:r w:rsidRPr="00B13DA8">
        <w:rPr>
          <w:rFonts w:ascii="Verdana" w:hAnsi="Verdana"/>
          <w:lang w:val="ru-RU"/>
        </w:rPr>
        <w:t>н информацион</w:t>
      </w:r>
      <w:r w:rsidRPr="00B13DA8">
        <w:rPr>
          <w:rFonts w:ascii="Verdana" w:hAnsi="Verdana"/>
        </w:rPr>
        <w:t>е</w:t>
      </w:r>
      <w:r w:rsidRPr="00B13DA8">
        <w:rPr>
          <w:rFonts w:ascii="Verdana" w:hAnsi="Verdana"/>
          <w:lang w:val="ru-RU"/>
        </w:rPr>
        <w:t>н цент</w:t>
      </w:r>
      <w:r w:rsidRPr="00B13DA8">
        <w:rPr>
          <w:rFonts w:ascii="Verdana" w:hAnsi="Verdana"/>
        </w:rPr>
        <w:t>ъ</w:t>
      </w:r>
      <w:r w:rsidRPr="00B13DA8">
        <w:rPr>
          <w:rFonts w:ascii="Verdana" w:hAnsi="Verdana"/>
          <w:lang w:val="ru-RU"/>
        </w:rPr>
        <w:t xml:space="preserve">р </w:t>
      </w:r>
      <w:r w:rsidRPr="00B13DA8">
        <w:rPr>
          <w:rFonts w:ascii="Verdana" w:hAnsi="Verdana"/>
        </w:rPr>
        <w:t>и</w:t>
      </w:r>
      <w:r w:rsidRPr="00B13DA8">
        <w:rPr>
          <w:rFonts w:ascii="Verdana" w:hAnsi="Verdana"/>
          <w:lang w:val="ru-RU"/>
        </w:rPr>
        <w:t xml:space="preserve"> привлекателно място за хората. Така,  програмата ще разкрие традициите на миналото, предизвикателствата на настоящето и надеждата за по-добро бъдеще.</w:t>
      </w:r>
    </w:p>
    <w:p w:rsidR="00DA7ABE" w:rsidRDefault="00DA7ABE" w:rsidP="00DA7ABE">
      <w:pPr>
        <w:jc w:val="both"/>
        <w:rPr>
          <w:rFonts w:ascii="Verdana" w:hAnsi="Verdana"/>
          <w:lang w:val="ru-RU"/>
        </w:rPr>
      </w:pPr>
    </w:p>
    <w:p w:rsidR="00DA7ABE" w:rsidRDefault="00DA7ABE" w:rsidP="00DA7ABE">
      <w:pPr>
        <w:jc w:val="both"/>
        <w:rPr>
          <w:rFonts w:ascii="Verdana" w:hAnsi="Verdana"/>
          <w:b/>
          <w:u w:val="single"/>
          <w:lang w:val="ru-RU"/>
        </w:rPr>
      </w:pPr>
      <w:r w:rsidRPr="002E6076">
        <w:rPr>
          <w:rFonts w:ascii="Verdana" w:hAnsi="Verdana"/>
          <w:b/>
          <w:lang w:val="ru-RU"/>
        </w:rPr>
        <w:t xml:space="preserve">       </w:t>
      </w:r>
      <w:r w:rsidRPr="002E6076">
        <w:rPr>
          <w:rFonts w:ascii="Verdana" w:hAnsi="Verdana"/>
          <w:b/>
          <w:u w:val="single"/>
          <w:lang w:val="ru-RU"/>
        </w:rPr>
        <w:t>VIII. Индикатори</w:t>
      </w:r>
    </w:p>
    <w:p w:rsidR="00DA7ABE" w:rsidRDefault="00DA7ABE" w:rsidP="00DA7ABE">
      <w:pPr>
        <w:jc w:val="both"/>
        <w:rPr>
          <w:rFonts w:ascii="Verdana" w:hAnsi="Verdana"/>
          <w:b/>
          <w:u w:val="single"/>
          <w:lang w:val="ru-RU"/>
        </w:rPr>
      </w:pPr>
    </w:p>
    <w:p w:rsidR="00DA7ABE" w:rsidRDefault="00DA7ABE" w:rsidP="00DA7ABE">
      <w:pPr>
        <w:jc w:val="both"/>
        <w:rPr>
          <w:rFonts w:ascii="Verdana" w:hAnsi="Verdana"/>
          <w:lang w:val="ru-RU"/>
        </w:rPr>
      </w:pPr>
      <w:r w:rsidRPr="002E6076">
        <w:rPr>
          <w:rFonts w:ascii="Verdana" w:hAnsi="Verdana"/>
          <w:lang w:val="ru-RU"/>
        </w:rPr>
        <w:t xml:space="preserve">        Брой нови книги</w:t>
      </w:r>
      <w:r>
        <w:rPr>
          <w:rFonts w:ascii="Verdana" w:hAnsi="Verdana"/>
          <w:lang w:val="ru-RU"/>
        </w:rPr>
        <w:t>, брой читатели, брой предоставени компютърни и интернет услуги, брой и качество на проведени празненства, концерти, чествания, брой школи, клубове, курсове...постижения, брой участници в различните форми, брой участия в мероприятия и ниво на участие, награди, спечелени проекти.</w:t>
      </w:r>
    </w:p>
    <w:p w:rsidR="00DA7ABE" w:rsidRPr="002E6076" w:rsidRDefault="00DA7ABE" w:rsidP="00DA7ABE">
      <w:pPr>
        <w:jc w:val="both"/>
        <w:rPr>
          <w:rFonts w:ascii="Verdana" w:hAnsi="Verdana"/>
        </w:rPr>
      </w:pPr>
    </w:p>
    <w:p w:rsidR="00DA7ABE" w:rsidRPr="00B13DA8" w:rsidRDefault="00DA7ABE" w:rsidP="00DA7ABE">
      <w:pPr>
        <w:jc w:val="both"/>
        <w:rPr>
          <w:rFonts w:ascii="Verdana" w:hAnsi="Verdana"/>
          <w:i/>
          <w:lang w:val="ru-RU"/>
        </w:rPr>
      </w:pPr>
      <w:r w:rsidRPr="00B13DA8">
        <w:rPr>
          <w:rFonts w:ascii="Verdana" w:hAnsi="Verdana"/>
          <w:b/>
          <w:i/>
          <w:u w:val="single"/>
          <w:lang w:val="ru-RU"/>
        </w:rPr>
        <w:t>Забележка:</w:t>
      </w:r>
      <w:r w:rsidRPr="00B13DA8">
        <w:rPr>
          <w:rFonts w:ascii="Verdana" w:hAnsi="Verdana"/>
          <w:lang w:val="ru-RU"/>
        </w:rPr>
        <w:t xml:space="preserve"> </w:t>
      </w:r>
      <w:r w:rsidRPr="00B13DA8">
        <w:rPr>
          <w:rFonts w:ascii="Verdana" w:hAnsi="Verdana"/>
          <w:i/>
          <w:lang w:val="ru-RU"/>
        </w:rPr>
        <w:t>Програмата е  визирала най-общите положения, залегнали в план</w:t>
      </w:r>
      <w:r w:rsidRPr="00B13DA8">
        <w:rPr>
          <w:rFonts w:ascii="Verdana" w:hAnsi="Verdana"/>
          <w:i/>
        </w:rPr>
        <w:t>а</w:t>
      </w:r>
      <w:r w:rsidRPr="00B13DA8">
        <w:rPr>
          <w:rFonts w:ascii="Verdana" w:hAnsi="Verdana"/>
          <w:i/>
          <w:lang w:val="ru-RU"/>
        </w:rPr>
        <w:t xml:space="preserve"> на читалищ</w:t>
      </w:r>
      <w:r w:rsidRPr="00B13DA8">
        <w:rPr>
          <w:rFonts w:ascii="Verdana" w:hAnsi="Verdana"/>
          <w:i/>
        </w:rPr>
        <w:t>ето</w:t>
      </w:r>
      <w:r w:rsidRPr="00B13DA8">
        <w:rPr>
          <w:rFonts w:ascii="Verdana" w:hAnsi="Verdana"/>
          <w:i/>
          <w:lang w:val="ru-RU"/>
        </w:rPr>
        <w:t>.</w:t>
      </w:r>
    </w:p>
    <w:p w:rsidR="00DA7ABE" w:rsidRDefault="00DA7ABE" w:rsidP="00DA7ABE">
      <w:pPr>
        <w:tabs>
          <w:tab w:val="left" w:pos="6425"/>
        </w:tabs>
        <w:jc w:val="both"/>
        <w:rPr>
          <w:rFonts w:ascii="Verdana" w:hAnsi="Verdana"/>
          <w:lang w:val="ru-RU"/>
        </w:rPr>
      </w:pPr>
      <w:r w:rsidRPr="00B13DA8">
        <w:rPr>
          <w:rFonts w:ascii="Verdana" w:hAnsi="Verdana"/>
          <w:lang w:val="ru-RU"/>
        </w:rPr>
        <w:tab/>
      </w:r>
    </w:p>
    <w:p w:rsidR="00DA7ABE" w:rsidRPr="002E6076" w:rsidRDefault="00DA7ABE" w:rsidP="00DA7ABE">
      <w:pPr>
        <w:tabs>
          <w:tab w:val="left" w:pos="6425"/>
        </w:tabs>
        <w:jc w:val="both"/>
        <w:rPr>
          <w:rFonts w:ascii="Verdana" w:hAnsi="Verdana"/>
          <w:lang w:val="ru-RU"/>
        </w:rPr>
      </w:pPr>
      <w:r w:rsidRPr="00B13DA8">
        <w:rPr>
          <w:rFonts w:ascii="Verdana" w:hAnsi="Verdana"/>
        </w:rPr>
        <w:t>Предложението за дейността на НЧ”Просвета 1927”</w:t>
      </w:r>
      <w:r>
        <w:rPr>
          <w:rFonts w:ascii="Verdana" w:hAnsi="Verdana"/>
        </w:rPr>
        <w:t xml:space="preserve"> за 2020 г.</w:t>
      </w:r>
      <w:r w:rsidRPr="00B13DA8">
        <w:rPr>
          <w:rFonts w:ascii="Verdana" w:hAnsi="Verdana"/>
        </w:rPr>
        <w:t>е разгледано и одобрено на заседание на ЧН с Протокол №</w:t>
      </w:r>
      <w:r w:rsidRPr="00B13DA8">
        <w:rPr>
          <w:rFonts w:ascii="Verdana" w:hAnsi="Verdana"/>
          <w:lang w:val="ru-RU"/>
        </w:rPr>
        <w:t xml:space="preserve"> 3 </w:t>
      </w:r>
      <w:r w:rsidRPr="00B13DA8">
        <w:rPr>
          <w:rFonts w:ascii="Verdana" w:hAnsi="Verdana"/>
        </w:rPr>
        <w:t>/</w:t>
      </w:r>
      <w:r>
        <w:rPr>
          <w:rFonts w:ascii="Verdana" w:hAnsi="Verdana"/>
          <w:lang w:val="ru-RU"/>
        </w:rPr>
        <w:t xml:space="preserve"> 23</w:t>
      </w:r>
      <w:r w:rsidRPr="00B13DA8">
        <w:rPr>
          <w:rFonts w:ascii="Verdana" w:hAnsi="Verdana"/>
        </w:rPr>
        <w:t>.1</w:t>
      </w:r>
      <w:r>
        <w:rPr>
          <w:rFonts w:ascii="Verdana" w:hAnsi="Verdana"/>
          <w:lang w:val="ru-RU"/>
        </w:rPr>
        <w:t>0</w:t>
      </w:r>
      <w:r>
        <w:rPr>
          <w:rFonts w:ascii="Verdana" w:hAnsi="Verdana"/>
        </w:rPr>
        <w:t xml:space="preserve">.2019 </w:t>
      </w:r>
      <w:r w:rsidRPr="00B13DA8">
        <w:rPr>
          <w:rFonts w:ascii="Verdana" w:hAnsi="Verdana"/>
        </w:rPr>
        <w:t>г.</w:t>
      </w:r>
    </w:p>
    <w:p w:rsidR="00DA7ABE" w:rsidRPr="00B13DA8" w:rsidRDefault="00DA7ABE" w:rsidP="00DA7ABE">
      <w:pPr>
        <w:jc w:val="both"/>
        <w:rPr>
          <w:rFonts w:ascii="Verdana" w:hAnsi="Verdana"/>
          <w:lang w:val="ru-RU"/>
        </w:rPr>
      </w:pPr>
    </w:p>
    <w:p w:rsidR="00DA7ABE" w:rsidRDefault="00DA7ABE" w:rsidP="00DA7ABE">
      <w:pPr>
        <w:jc w:val="both"/>
        <w:rPr>
          <w:rFonts w:ascii="Verdana" w:hAnsi="Verdana"/>
          <w:lang w:val="ru-RU"/>
        </w:rPr>
      </w:pPr>
    </w:p>
    <w:p w:rsidR="00DA7ABE" w:rsidRPr="00B13DA8" w:rsidRDefault="00DA7ABE" w:rsidP="00DA7ABE">
      <w:pPr>
        <w:jc w:val="both"/>
        <w:rPr>
          <w:rFonts w:ascii="Verdana" w:hAnsi="Verdana"/>
        </w:rPr>
      </w:pPr>
      <w:r w:rsidRPr="00B13DA8">
        <w:rPr>
          <w:rFonts w:ascii="Verdana" w:hAnsi="Verdana"/>
          <w:lang w:val="ru-RU"/>
        </w:rPr>
        <w:t xml:space="preserve">                                       </w:t>
      </w:r>
      <w:r w:rsidRPr="00B13DA8">
        <w:rPr>
          <w:rFonts w:ascii="Verdana" w:hAnsi="Verdana"/>
        </w:rPr>
        <w:t xml:space="preserve">                           </w:t>
      </w:r>
    </w:p>
    <w:p w:rsidR="00DA7ABE" w:rsidRPr="00B13DA8" w:rsidRDefault="00DA7ABE" w:rsidP="00DA7ABE">
      <w:pPr>
        <w:jc w:val="both"/>
        <w:rPr>
          <w:rFonts w:ascii="Verdana" w:hAnsi="Verdana"/>
          <w:b/>
        </w:rPr>
      </w:pPr>
      <w:r>
        <w:rPr>
          <w:rFonts w:ascii="Verdana" w:hAnsi="Verdana"/>
          <w:b/>
        </w:rPr>
        <w:t>КАТЯ ЙОРДАНОВА</w:t>
      </w:r>
    </w:p>
    <w:p w:rsidR="00DA7ABE" w:rsidRPr="00B13DA8" w:rsidRDefault="00DA7ABE" w:rsidP="00DA7ABE">
      <w:pPr>
        <w:jc w:val="both"/>
        <w:rPr>
          <w:rFonts w:ascii="Verdana" w:hAnsi="Verdana"/>
          <w:b/>
          <w:i/>
        </w:rPr>
      </w:pPr>
      <w:r w:rsidRPr="00B13DA8">
        <w:rPr>
          <w:rFonts w:ascii="Verdana" w:hAnsi="Verdana"/>
          <w:b/>
          <w:i/>
        </w:rPr>
        <w:t>Председател на ЧН</w:t>
      </w:r>
    </w:p>
    <w:p w:rsidR="00DA7ABE" w:rsidRPr="0015234F" w:rsidRDefault="00ED2837" w:rsidP="00DA7ABE">
      <w:pPr>
        <w:jc w:val="both"/>
        <w:rPr>
          <w:rFonts w:ascii="Verdana" w:hAnsi="Verdana"/>
        </w:rPr>
      </w:pPr>
      <w:r>
        <w:rPr>
          <w:rFonts w:ascii="Verdana" w:hAnsi="Verdana"/>
        </w:rPr>
        <w:t xml:space="preserve">            </w:t>
      </w:r>
      <w:r w:rsidR="00DA7ABE" w:rsidRPr="00B13DA8">
        <w:rPr>
          <w:rFonts w:ascii="Verdana" w:hAnsi="Verdana"/>
        </w:rPr>
        <w:t xml:space="preserve">                                                                                 </w:t>
      </w:r>
    </w:p>
    <w:p w:rsidR="00DA7ABE" w:rsidRPr="00B13DA8" w:rsidRDefault="00DA7ABE" w:rsidP="00DA7ABE">
      <w:pPr>
        <w:rPr>
          <w:rFonts w:ascii="Verdana" w:hAnsi="Verdana"/>
          <w:lang w:val="ru-RU"/>
        </w:rPr>
      </w:pPr>
    </w:p>
    <w:p w:rsidR="00DA7ABE" w:rsidRDefault="00DA7ABE" w:rsidP="00DA7ABE"/>
    <w:p w:rsidR="00DA7ABE" w:rsidRDefault="00DA7ABE" w:rsidP="00DA7ABE"/>
    <w:p w:rsidR="00DA7ABE" w:rsidRDefault="00DA7ABE" w:rsidP="00DA7ABE"/>
    <w:p w:rsidR="009A56F9" w:rsidRDefault="009A56F9"/>
    <w:sectPr w:rsidR="009A56F9" w:rsidSect="00ED2837">
      <w:footerReference w:type="even" r:id="rId9"/>
      <w:footerReference w:type="default" r:id="rId10"/>
      <w:pgSz w:w="11906" w:h="16838"/>
      <w:pgMar w:top="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127" w:rsidRDefault="004D6127" w:rsidP="00A42CAA">
      <w:r>
        <w:separator/>
      </w:r>
    </w:p>
  </w:endnote>
  <w:endnote w:type="continuationSeparator" w:id="1">
    <w:p w:rsidR="004D6127" w:rsidRDefault="004D6127" w:rsidP="00A42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LiberationSerif-Regular">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Bold">
    <w:panose1 w:val="00000000000000000000"/>
    <w:charset w:val="CC"/>
    <w:family w:val="auto"/>
    <w:notTrueType/>
    <w:pitch w:val="default"/>
    <w:sig w:usb0="00000201" w:usb1="00000000" w:usb2="00000000" w:usb3="00000000" w:csb0="00000004" w:csb1="00000000"/>
  </w:font>
  <w:font w:name="Adobe Ming Std L">
    <w:panose1 w:val="00000000000000000000"/>
    <w:charset w:val="80"/>
    <w:family w:val="roman"/>
    <w:notTrueType/>
    <w:pitch w:val="variable"/>
    <w:sig w:usb0="00000203" w:usb1="080F0000" w:usb2="00000010" w:usb3="00000000" w:csb0="00120005" w:csb1="00000000"/>
  </w:font>
  <w:font w:name="Wingdings2">
    <w:altName w:val="Adobe Ming Std L"/>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6F9" w:rsidRDefault="00FA73EB" w:rsidP="009A56F9">
    <w:pPr>
      <w:pStyle w:val="Footer"/>
      <w:framePr w:wrap="around" w:vAnchor="text" w:hAnchor="margin" w:xAlign="center" w:y="1"/>
      <w:rPr>
        <w:rStyle w:val="PageNumber"/>
      </w:rPr>
    </w:pPr>
    <w:r>
      <w:rPr>
        <w:rStyle w:val="PageNumber"/>
      </w:rPr>
      <w:fldChar w:fldCharType="begin"/>
    </w:r>
    <w:r w:rsidR="009A56F9">
      <w:rPr>
        <w:rStyle w:val="PageNumber"/>
      </w:rPr>
      <w:instrText xml:space="preserve">PAGE  </w:instrText>
    </w:r>
    <w:r>
      <w:rPr>
        <w:rStyle w:val="PageNumber"/>
      </w:rPr>
      <w:fldChar w:fldCharType="end"/>
    </w:r>
  </w:p>
  <w:p w:rsidR="009A56F9" w:rsidRDefault="009A56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6F9" w:rsidRDefault="00FA73EB" w:rsidP="009A56F9">
    <w:pPr>
      <w:pStyle w:val="Footer"/>
      <w:framePr w:wrap="around" w:vAnchor="text" w:hAnchor="margin" w:xAlign="center" w:y="1"/>
      <w:rPr>
        <w:rStyle w:val="PageNumber"/>
      </w:rPr>
    </w:pPr>
    <w:r>
      <w:rPr>
        <w:rStyle w:val="PageNumber"/>
      </w:rPr>
      <w:fldChar w:fldCharType="begin"/>
    </w:r>
    <w:r w:rsidR="009A56F9">
      <w:rPr>
        <w:rStyle w:val="PageNumber"/>
      </w:rPr>
      <w:instrText xml:space="preserve">PAGE  </w:instrText>
    </w:r>
    <w:r>
      <w:rPr>
        <w:rStyle w:val="PageNumber"/>
      </w:rPr>
      <w:fldChar w:fldCharType="separate"/>
    </w:r>
    <w:r w:rsidR="00ED2837">
      <w:rPr>
        <w:rStyle w:val="PageNumber"/>
        <w:noProof/>
      </w:rPr>
      <w:t>22</w:t>
    </w:r>
    <w:r>
      <w:rPr>
        <w:rStyle w:val="PageNumber"/>
      </w:rPr>
      <w:fldChar w:fldCharType="end"/>
    </w:r>
  </w:p>
  <w:p w:rsidR="009A56F9" w:rsidRDefault="009A56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127" w:rsidRDefault="004D6127" w:rsidP="00A42CAA">
      <w:r>
        <w:separator/>
      </w:r>
    </w:p>
  </w:footnote>
  <w:footnote w:type="continuationSeparator" w:id="1">
    <w:p w:rsidR="004D6127" w:rsidRDefault="004D6127" w:rsidP="00A42C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B4B"/>
    <w:multiLevelType w:val="hybridMultilevel"/>
    <w:tmpl w:val="FB50E396"/>
    <w:lvl w:ilvl="0" w:tplc="4C9A0F7A">
      <w:start w:val="1"/>
      <w:numFmt w:val="decimal"/>
      <w:lvlText w:val="%1."/>
      <w:lvlJc w:val="left"/>
      <w:pPr>
        <w:tabs>
          <w:tab w:val="num" w:pos="780"/>
        </w:tabs>
        <w:ind w:left="780" w:hanging="360"/>
      </w:pPr>
      <w:rPr>
        <w:rFonts w:hint="default"/>
        <w:b/>
        <w:sz w:val="24"/>
      </w:rPr>
    </w:lvl>
    <w:lvl w:ilvl="1" w:tplc="04020019" w:tentative="1">
      <w:start w:val="1"/>
      <w:numFmt w:val="lowerLetter"/>
      <w:lvlText w:val="%2."/>
      <w:lvlJc w:val="left"/>
      <w:pPr>
        <w:tabs>
          <w:tab w:val="num" w:pos="1500"/>
        </w:tabs>
        <w:ind w:left="1500" w:hanging="360"/>
      </w:pPr>
    </w:lvl>
    <w:lvl w:ilvl="2" w:tplc="0402001B" w:tentative="1">
      <w:start w:val="1"/>
      <w:numFmt w:val="lowerRoman"/>
      <w:lvlText w:val="%3."/>
      <w:lvlJc w:val="right"/>
      <w:pPr>
        <w:tabs>
          <w:tab w:val="num" w:pos="2220"/>
        </w:tabs>
        <w:ind w:left="2220" w:hanging="180"/>
      </w:pPr>
    </w:lvl>
    <w:lvl w:ilvl="3" w:tplc="0402000F" w:tentative="1">
      <w:start w:val="1"/>
      <w:numFmt w:val="decimal"/>
      <w:lvlText w:val="%4."/>
      <w:lvlJc w:val="left"/>
      <w:pPr>
        <w:tabs>
          <w:tab w:val="num" w:pos="2940"/>
        </w:tabs>
        <w:ind w:left="2940" w:hanging="360"/>
      </w:pPr>
    </w:lvl>
    <w:lvl w:ilvl="4" w:tplc="04020019" w:tentative="1">
      <w:start w:val="1"/>
      <w:numFmt w:val="lowerLetter"/>
      <w:lvlText w:val="%5."/>
      <w:lvlJc w:val="left"/>
      <w:pPr>
        <w:tabs>
          <w:tab w:val="num" w:pos="3660"/>
        </w:tabs>
        <w:ind w:left="3660" w:hanging="360"/>
      </w:pPr>
    </w:lvl>
    <w:lvl w:ilvl="5" w:tplc="0402001B" w:tentative="1">
      <w:start w:val="1"/>
      <w:numFmt w:val="lowerRoman"/>
      <w:lvlText w:val="%6."/>
      <w:lvlJc w:val="right"/>
      <w:pPr>
        <w:tabs>
          <w:tab w:val="num" w:pos="4380"/>
        </w:tabs>
        <w:ind w:left="4380" w:hanging="180"/>
      </w:pPr>
    </w:lvl>
    <w:lvl w:ilvl="6" w:tplc="0402000F" w:tentative="1">
      <w:start w:val="1"/>
      <w:numFmt w:val="decimal"/>
      <w:lvlText w:val="%7."/>
      <w:lvlJc w:val="left"/>
      <w:pPr>
        <w:tabs>
          <w:tab w:val="num" w:pos="5100"/>
        </w:tabs>
        <w:ind w:left="5100" w:hanging="360"/>
      </w:pPr>
    </w:lvl>
    <w:lvl w:ilvl="7" w:tplc="04020019" w:tentative="1">
      <w:start w:val="1"/>
      <w:numFmt w:val="lowerLetter"/>
      <w:lvlText w:val="%8."/>
      <w:lvlJc w:val="left"/>
      <w:pPr>
        <w:tabs>
          <w:tab w:val="num" w:pos="5820"/>
        </w:tabs>
        <w:ind w:left="5820" w:hanging="360"/>
      </w:pPr>
    </w:lvl>
    <w:lvl w:ilvl="8" w:tplc="0402001B" w:tentative="1">
      <w:start w:val="1"/>
      <w:numFmt w:val="lowerRoman"/>
      <w:lvlText w:val="%9."/>
      <w:lvlJc w:val="right"/>
      <w:pPr>
        <w:tabs>
          <w:tab w:val="num" w:pos="6540"/>
        </w:tabs>
        <w:ind w:left="6540" w:hanging="180"/>
      </w:pPr>
    </w:lvl>
  </w:abstractNum>
  <w:abstractNum w:abstractNumId="1">
    <w:nsid w:val="17152ADB"/>
    <w:multiLevelType w:val="hybridMultilevel"/>
    <w:tmpl w:val="D0E2F08E"/>
    <w:lvl w:ilvl="0" w:tplc="C0B0D7B4">
      <w:start w:val="1"/>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1A877650"/>
    <w:multiLevelType w:val="hybridMultilevel"/>
    <w:tmpl w:val="367446DA"/>
    <w:lvl w:ilvl="0" w:tplc="04020009">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
    <w:nsid w:val="23C03711"/>
    <w:multiLevelType w:val="hybridMultilevel"/>
    <w:tmpl w:val="A2D8B188"/>
    <w:lvl w:ilvl="0" w:tplc="D976352A">
      <w:numFmt w:val="bullet"/>
      <w:lvlText w:val="-"/>
      <w:lvlJc w:val="left"/>
      <w:pPr>
        <w:tabs>
          <w:tab w:val="num" w:pos="1680"/>
        </w:tabs>
        <w:ind w:left="1680" w:hanging="360"/>
      </w:pPr>
      <w:rPr>
        <w:rFonts w:ascii="Times New Roman" w:eastAsia="Times New Roman" w:hAnsi="Times New Roman" w:cs="Times New Roman" w:hint="default"/>
      </w:rPr>
    </w:lvl>
    <w:lvl w:ilvl="1" w:tplc="04020003" w:tentative="1">
      <w:start w:val="1"/>
      <w:numFmt w:val="bullet"/>
      <w:lvlText w:val="o"/>
      <w:lvlJc w:val="left"/>
      <w:pPr>
        <w:tabs>
          <w:tab w:val="num" w:pos="2040"/>
        </w:tabs>
        <w:ind w:left="2040" w:hanging="360"/>
      </w:pPr>
      <w:rPr>
        <w:rFonts w:ascii="Courier New" w:hAnsi="Courier New" w:cs="Courier New" w:hint="default"/>
      </w:rPr>
    </w:lvl>
    <w:lvl w:ilvl="2" w:tplc="04020005" w:tentative="1">
      <w:start w:val="1"/>
      <w:numFmt w:val="bullet"/>
      <w:lvlText w:val=""/>
      <w:lvlJc w:val="left"/>
      <w:pPr>
        <w:tabs>
          <w:tab w:val="num" w:pos="2760"/>
        </w:tabs>
        <w:ind w:left="2760" w:hanging="360"/>
      </w:pPr>
      <w:rPr>
        <w:rFonts w:ascii="Wingdings" w:hAnsi="Wingdings" w:hint="default"/>
      </w:rPr>
    </w:lvl>
    <w:lvl w:ilvl="3" w:tplc="04020001" w:tentative="1">
      <w:start w:val="1"/>
      <w:numFmt w:val="bullet"/>
      <w:lvlText w:val=""/>
      <w:lvlJc w:val="left"/>
      <w:pPr>
        <w:tabs>
          <w:tab w:val="num" w:pos="3480"/>
        </w:tabs>
        <w:ind w:left="3480" w:hanging="360"/>
      </w:pPr>
      <w:rPr>
        <w:rFonts w:ascii="Symbol" w:hAnsi="Symbol" w:hint="default"/>
      </w:rPr>
    </w:lvl>
    <w:lvl w:ilvl="4" w:tplc="04020003" w:tentative="1">
      <w:start w:val="1"/>
      <w:numFmt w:val="bullet"/>
      <w:lvlText w:val="o"/>
      <w:lvlJc w:val="left"/>
      <w:pPr>
        <w:tabs>
          <w:tab w:val="num" w:pos="4200"/>
        </w:tabs>
        <w:ind w:left="4200" w:hanging="360"/>
      </w:pPr>
      <w:rPr>
        <w:rFonts w:ascii="Courier New" w:hAnsi="Courier New" w:cs="Courier New" w:hint="default"/>
      </w:rPr>
    </w:lvl>
    <w:lvl w:ilvl="5" w:tplc="04020005" w:tentative="1">
      <w:start w:val="1"/>
      <w:numFmt w:val="bullet"/>
      <w:lvlText w:val=""/>
      <w:lvlJc w:val="left"/>
      <w:pPr>
        <w:tabs>
          <w:tab w:val="num" w:pos="4920"/>
        </w:tabs>
        <w:ind w:left="4920" w:hanging="360"/>
      </w:pPr>
      <w:rPr>
        <w:rFonts w:ascii="Wingdings" w:hAnsi="Wingdings" w:hint="default"/>
      </w:rPr>
    </w:lvl>
    <w:lvl w:ilvl="6" w:tplc="04020001" w:tentative="1">
      <w:start w:val="1"/>
      <w:numFmt w:val="bullet"/>
      <w:lvlText w:val=""/>
      <w:lvlJc w:val="left"/>
      <w:pPr>
        <w:tabs>
          <w:tab w:val="num" w:pos="5640"/>
        </w:tabs>
        <w:ind w:left="5640" w:hanging="360"/>
      </w:pPr>
      <w:rPr>
        <w:rFonts w:ascii="Symbol" w:hAnsi="Symbol" w:hint="default"/>
      </w:rPr>
    </w:lvl>
    <w:lvl w:ilvl="7" w:tplc="04020003" w:tentative="1">
      <w:start w:val="1"/>
      <w:numFmt w:val="bullet"/>
      <w:lvlText w:val="o"/>
      <w:lvlJc w:val="left"/>
      <w:pPr>
        <w:tabs>
          <w:tab w:val="num" w:pos="6360"/>
        </w:tabs>
        <w:ind w:left="6360" w:hanging="360"/>
      </w:pPr>
      <w:rPr>
        <w:rFonts w:ascii="Courier New" w:hAnsi="Courier New" w:cs="Courier New" w:hint="default"/>
      </w:rPr>
    </w:lvl>
    <w:lvl w:ilvl="8" w:tplc="04020005" w:tentative="1">
      <w:start w:val="1"/>
      <w:numFmt w:val="bullet"/>
      <w:lvlText w:val=""/>
      <w:lvlJc w:val="left"/>
      <w:pPr>
        <w:tabs>
          <w:tab w:val="num" w:pos="7080"/>
        </w:tabs>
        <w:ind w:left="7080" w:hanging="360"/>
      </w:pPr>
      <w:rPr>
        <w:rFonts w:ascii="Wingdings" w:hAnsi="Wingdings" w:hint="default"/>
      </w:rPr>
    </w:lvl>
  </w:abstractNum>
  <w:abstractNum w:abstractNumId="4">
    <w:nsid w:val="25722F59"/>
    <w:multiLevelType w:val="hybridMultilevel"/>
    <w:tmpl w:val="3A2C3B06"/>
    <w:lvl w:ilvl="0" w:tplc="79DA431E">
      <w:start w:val="3"/>
      <w:numFmt w:val="decimal"/>
      <w:lvlText w:val="%1."/>
      <w:lvlJc w:val="left"/>
      <w:pPr>
        <w:tabs>
          <w:tab w:val="num" w:pos="1260"/>
        </w:tabs>
        <w:ind w:left="1260" w:hanging="360"/>
      </w:pPr>
      <w:rPr>
        <w:rFonts w:hint="default"/>
      </w:rPr>
    </w:lvl>
    <w:lvl w:ilvl="1" w:tplc="04020019" w:tentative="1">
      <w:start w:val="1"/>
      <w:numFmt w:val="lowerLetter"/>
      <w:lvlText w:val="%2."/>
      <w:lvlJc w:val="left"/>
      <w:pPr>
        <w:tabs>
          <w:tab w:val="num" w:pos="1980"/>
        </w:tabs>
        <w:ind w:left="1980" w:hanging="360"/>
      </w:pPr>
    </w:lvl>
    <w:lvl w:ilvl="2" w:tplc="0402001B" w:tentative="1">
      <w:start w:val="1"/>
      <w:numFmt w:val="lowerRoman"/>
      <w:lvlText w:val="%3."/>
      <w:lvlJc w:val="right"/>
      <w:pPr>
        <w:tabs>
          <w:tab w:val="num" w:pos="2700"/>
        </w:tabs>
        <w:ind w:left="2700" w:hanging="180"/>
      </w:pPr>
    </w:lvl>
    <w:lvl w:ilvl="3" w:tplc="0402000F" w:tentative="1">
      <w:start w:val="1"/>
      <w:numFmt w:val="decimal"/>
      <w:lvlText w:val="%4."/>
      <w:lvlJc w:val="left"/>
      <w:pPr>
        <w:tabs>
          <w:tab w:val="num" w:pos="3420"/>
        </w:tabs>
        <w:ind w:left="3420" w:hanging="360"/>
      </w:pPr>
    </w:lvl>
    <w:lvl w:ilvl="4" w:tplc="04020019" w:tentative="1">
      <w:start w:val="1"/>
      <w:numFmt w:val="lowerLetter"/>
      <w:lvlText w:val="%5."/>
      <w:lvlJc w:val="left"/>
      <w:pPr>
        <w:tabs>
          <w:tab w:val="num" w:pos="4140"/>
        </w:tabs>
        <w:ind w:left="4140" w:hanging="360"/>
      </w:pPr>
    </w:lvl>
    <w:lvl w:ilvl="5" w:tplc="0402001B" w:tentative="1">
      <w:start w:val="1"/>
      <w:numFmt w:val="lowerRoman"/>
      <w:lvlText w:val="%6."/>
      <w:lvlJc w:val="right"/>
      <w:pPr>
        <w:tabs>
          <w:tab w:val="num" w:pos="4860"/>
        </w:tabs>
        <w:ind w:left="4860" w:hanging="180"/>
      </w:pPr>
    </w:lvl>
    <w:lvl w:ilvl="6" w:tplc="0402000F" w:tentative="1">
      <w:start w:val="1"/>
      <w:numFmt w:val="decimal"/>
      <w:lvlText w:val="%7."/>
      <w:lvlJc w:val="left"/>
      <w:pPr>
        <w:tabs>
          <w:tab w:val="num" w:pos="5580"/>
        </w:tabs>
        <w:ind w:left="5580" w:hanging="360"/>
      </w:pPr>
    </w:lvl>
    <w:lvl w:ilvl="7" w:tplc="04020019" w:tentative="1">
      <w:start w:val="1"/>
      <w:numFmt w:val="lowerLetter"/>
      <w:lvlText w:val="%8."/>
      <w:lvlJc w:val="left"/>
      <w:pPr>
        <w:tabs>
          <w:tab w:val="num" w:pos="6300"/>
        </w:tabs>
        <w:ind w:left="6300" w:hanging="360"/>
      </w:pPr>
    </w:lvl>
    <w:lvl w:ilvl="8" w:tplc="0402001B" w:tentative="1">
      <w:start w:val="1"/>
      <w:numFmt w:val="lowerRoman"/>
      <w:lvlText w:val="%9."/>
      <w:lvlJc w:val="right"/>
      <w:pPr>
        <w:tabs>
          <w:tab w:val="num" w:pos="7020"/>
        </w:tabs>
        <w:ind w:left="7020" w:hanging="180"/>
      </w:pPr>
    </w:lvl>
  </w:abstractNum>
  <w:abstractNum w:abstractNumId="5">
    <w:nsid w:val="26623317"/>
    <w:multiLevelType w:val="hybridMultilevel"/>
    <w:tmpl w:val="38D83CB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35D039FA"/>
    <w:multiLevelType w:val="multilevel"/>
    <w:tmpl w:val="F9F6EBDE"/>
    <w:lvl w:ilvl="0">
      <w:start w:val="2"/>
      <w:numFmt w:val="decimal"/>
      <w:lvlText w:val="%1"/>
      <w:lvlJc w:val="left"/>
      <w:pPr>
        <w:tabs>
          <w:tab w:val="num" w:pos="360"/>
        </w:tabs>
        <w:ind w:left="360" w:hanging="360"/>
      </w:pPr>
      <w:rPr>
        <w:rFonts w:hint="default"/>
        <w:b/>
        <w:u w:val="single"/>
      </w:rPr>
    </w:lvl>
    <w:lvl w:ilvl="1">
      <w:start w:val="2"/>
      <w:numFmt w:val="decimal"/>
      <w:lvlText w:val="%1.%2"/>
      <w:lvlJc w:val="left"/>
      <w:pPr>
        <w:tabs>
          <w:tab w:val="num" w:pos="1428"/>
        </w:tabs>
        <w:ind w:left="1428" w:hanging="720"/>
      </w:pPr>
      <w:rPr>
        <w:rFonts w:hint="default"/>
        <w:b/>
        <w:u w:val="single"/>
      </w:rPr>
    </w:lvl>
    <w:lvl w:ilvl="2">
      <w:start w:val="1"/>
      <w:numFmt w:val="decimal"/>
      <w:lvlText w:val="%1.%2.%3"/>
      <w:lvlJc w:val="left"/>
      <w:pPr>
        <w:tabs>
          <w:tab w:val="num" w:pos="2136"/>
        </w:tabs>
        <w:ind w:left="2136" w:hanging="720"/>
      </w:pPr>
      <w:rPr>
        <w:rFonts w:hint="default"/>
        <w:b/>
        <w:u w:val="single"/>
      </w:rPr>
    </w:lvl>
    <w:lvl w:ilvl="3">
      <w:start w:val="1"/>
      <w:numFmt w:val="decimal"/>
      <w:lvlText w:val="%1.%2.%3.%4"/>
      <w:lvlJc w:val="left"/>
      <w:pPr>
        <w:tabs>
          <w:tab w:val="num" w:pos="3204"/>
        </w:tabs>
        <w:ind w:left="3204" w:hanging="1080"/>
      </w:pPr>
      <w:rPr>
        <w:rFonts w:hint="default"/>
        <w:b/>
        <w:u w:val="single"/>
      </w:rPr>
    </w:lvl>
    <w:lvl w:ilvl="4">
      <w:start w:val="1"/>
      <w:numFmt w:val="decimal"/>
      <w:lvlText w:val="%1.%2.%3.%4.%5"/>
      <w:lvlJc w:val="left"/>
      <w:pPr>
        <w:tabs>
          <w:tab w:val="num" w:pos="4272"/>
        </w:tabs>
        <w:ind w:left="4272" w:hanging="1440"/>
      </w:pPr>
      <w:rPr>
        <w:rFonts w:hint="default"/>
        <w:b/>
        <w:u w:val="single"/>
      </w:rPr>
    </w:lvl>
    <w:lvl w:ilvl="5">
      <w:start w:val="1"/>
      <w:numFmt w:val="decimal"/>
      <w:lvlText w:val="%1.%2.%3.%4.%5.%6"/>
      <w:lvlJc w:val="left"/>
      <w:pPr>
        <w:tabs>
          <w:tab w:val="num" w:pos="4980"/>
        </w:tabs>
        <w:ind w:left="4980" w:hanging="1440"/>
      </w:pPr>
      <w:rPr>
        <w:rFonts w:hint="default"/>
        <w:b/>
        <w:u w:val="single"/>
      </w:rPr>
    </w:lvl>
    <w:lvl w:ilvl="6">
      <w:start w:val="1"/>
      <w:numFmt w:val="decimal"/>
      <w:lvlText w:val="%1.%2.%3.%4.%5.%6.%7"/>
      <w:lvlJc w:val="left"/>
      <w:pPr>
        <w:tabs>
          <w:tab w:val="num" w:pos="6048"/>
        </w:tabs>
        <w:ind w:left="6048" w:hanging="1800"/>
      </w:pPr>
      <w:rPr>
        <w:rFonts w:hint="default"/>
        <w:b/>
        <w:u w:val="single"/>
      </w:rPr>
    </w:lvl>
    <w:lvl w:ilvl="7">
      <w:start w:val="1"/>
      <w:numFmt w:val="decimal"/>
      <w:lvlText w:val="%1.%2.%3.%4.%5.%6.%7.%8"/>
      <w:lvlJc w:val="left"/>
      <w:pPr>
        <w:tabs>
          <w:tab w:val="num" w:pos="7116"/>
        </w:tabs>
        <w:ind w:left="7116" w:hanging="2160"/>
      </w:pPr>
      <w:rPr>
        <w:rFonts w:hint="default"/>
        <w:b/>
        <w:u w:val="single"/>
      </w:rPr>
    </w:lvl>
    <w:lvl w:ilvl="8">
      <w:start w:val="1"/>
      <w:numFmt w:val="decimal"/>
      <w:lvlText w:val="%1.%2.%3.%4.%5.%6.%7.%8.%9"/>
      <w:lvlJc w:val="left"/>
      <w:pPr>
        <w:tabs>
          <w:tab w:val="num" w:pos="7824"/>
        </w:tabs>
        <w:ind w:left="7824" w:hanging="2160"/>
      </w:pPr>
      <w:rPr>
        <w:rFonts w:hint="default"/>
        <w:b/>
        <w:u w:val="single"/>
      </w:rPr>
    </w:lvl>
  </w:abstractNum>
  <w:abstractNum w:abstractNumId="7">
    <w:nsid w:val="49463A42"/>
    <w:multiLevelType w:val="hybridMultilevel"/>
    <w:tmpl w:val="7900666E"/>
    <w:lvl w:ilvl="0" w:tplc="9592B11E">
      <w:start w:val="1"/>
      <w:numFmt w:val="decimal"/>
      <w:lvlText w:val="%1."/>
      <w:lvlJc w:val="left"/>
      <w:pPr>
        <w:tabs>
          <w:tab w:val="num" w:pos="1380"/>
        </w:tabs>
        <w:ind w:left="1380" w:hanging="360"/>
      </w:pPr>
      <w:rPr>
        <w:rFonts w:hint="default"/>
      </w:rPr>
    </w:lvl>
    <w:lvl w:ilvl="1" w:tplc="04020019" w:tentative="1">
      <w:start w:val="1"/>
      <w:numFmt w:val="lowerLetter"/>
      <w:lvlText w:val="%2."/>
      <w:lvlJc w:val="left"/>
      <w:pPr>
        <w:tabs>
          <w:tab w:val="num" w:pos="2100"/>
        </w:tabs>
        <w:ind w:left="2100" w:hanging="360"/>
      </w:pPr>
    </w:lvl>
    <w:lvl w:ilvl="2" w:tplc="0402001B" w:tentative="1">
      <w:start w:val="1"/>
      <w:numFmt w:val="lowerRoman"/>
      <w:lvlText w:val="%3."/>
      <w:lvlJc w:val="right"/>
      <w:pPr>
        <w:tabs>
          <w:tab w:val="num" w:pos="2820"/>
        </w:tabs>
        <w:ind w:left="2820" w:hanging="180"/>
      </w:pPr>
    </w:lvl>
    <w:lvl w:ilvl="3" w:tplc="0402000F" w:tentative="1">
      <w:start w:val="1"/>
      <w:numFmt w:val="decimal"/>
      <w:lvlText w:val="%4."/>
      <w:lvlJc w:val="left"/>
      <w:pPr>
        <w:tabs>
          <w:tab w:val="num" w:pos="3540"/>
        </w:tabs>
        <w:ind w:left="3540" w:hanging="360"/>
      </w:pPr>
    </w:lvl>
    <w:lvl w:ilvl="4" w:tplc="04020019" w:tentative="1">
      <w:start w:val="1"/>
      <w:numFmt w:val="lowerLetter"/>
      <w:lvlText w:val="%5."/>
      <w:lvlJc w:val="left"/>
      <w:pPr>
        <w:tabs>
          <w:tab w:val="num" w:pos="4260"/>
        </w:tabs>
        <w:ind w:left="4260" w:hanging="360"/>
      </w:pPr>
    </w:lvl>
    <w:lvl w:ilvl="5" w:tplc="0402001B" w:tentative="1">
      <w:start w:val="1"/>
      <w:numFmt w:val="lowerRoman"/>
      <w:lvlText w:val="%6."/>
      <w:lvlJc w:val="right"/>
      <w:pPr>
        <w:tabs>
          <w:tab w:val="num" w:pos="4980"/>
        </w:tabs>
        <w:ind w:left="4980" w:hanging="180"/>
      </w:pPr>
    </w:lvl>
    <w:lvl w:ilvl="6" w:tplc="0402000F" w:tentative="1">
      <w:start w:val="1"/>
      <w:numFmt w:val="decimal"/>
      <w:lvlText w:val="%7."/>
      <w:lvlJc w:val="left"/>
      <w:pPr>
        <w:tabs>
          <w:tab w:val="num" w:pos="5700"/>
        </w:tabs>
        <w:ind w:left="5700" w:hanging="360"/>
      </w:pPr>
    </w:lvl>
    <w:lvl w:ilvl="7" w:tplc="04020019" w:tentative="1">
      <w:start w:val="1"/>
      <w:numFmt w:val="lowerLetter"/>
      <w:lvlText w:val="%8."/>
      <w:lvlJc w:val="left"/>
      <w:pPr>
        <w:tabs>
          <w:tab w:val="num" w:pos="6420"/>
        </w:tabs>
        <w:ind w:left="6420" w:hanging="360"/>
      </w:pPr>
    </w:lvl>
    <w:lvl w:ilvl="8" w:tplc="0402001B" w:tentative="1">
      <w:start w:val="1"/>
      <w:numFmt w:val="lowerRoman"/>
      <w:lvlText w:val="%9."/>
      <w:lvlJc w:val="right"/>
      <w:pPr>
        <w:tabs>
          <w:tab w:val="num" w:pos="7140"/>
        </w:tabs>
        <w:ind w:left="7140" w:hanging="180"/>
      </w:pPr>
    </w:lvl>
  </w:abstractNum>
  <w:abstractNum w:abstractNumId="8">
    <w:nsid w:val="49934827"/>
    <w:multiLevelType w:val="hybridMultilevel"/>
    <w:tmpl w:val="53F0B638"/>
    <w:lvl w:ilvl="0" w:tplc="C074A640">
      <w:start w:val="1"/>
      <w:numFmt w:val="decimal"/>
      <w:lvlText w:val="%1."/>
      <w:lvlJc w:val="left"/>
      <w:pPr>
        <w:ind w:left="825" w:hanging="360"/>
      </w:pPr>
      <w:rPr>
        <w:rFonts w:hint="default"/>
      </w:rPr>
    </w:lvl>
    <w:lvl w:ilvl="1" w:tplc="04020019" w:tentative="1">
      <w:start w:val="1"/>
      <w:numFmt w:val="lowerLetter"/>
      <w:lvlText w:val="%2."/>
      <w:lvlJc w:val="left"/>
      <w:pPr>
        <w:ind w:left="1545" w:hanging="360"/>
      </w:pPr>
    </w:lvl>
    <w:lvl w:ilvl="2" w:tplc="0402001B" w:tentative="1">
      <w:start w:val="1"/>
      <w:numFmt w:val="lowerRoman"/>
      <w:lvlText w:val="%3."/>
      <w:lvlJc w:val="right"/>
      <w:pPr>
        <w:ind w:left="2265" w:hanging="180"/>
      </w:pPr>
    </w:lvl>
    <w:lvl w:ilvl="3" w:tplc="0402000F" w:tentative="1">
      <w:start w:val="1"/>
      <w:numFmt w:val="decimal"/>
      <w:lvlText w:val="%4."/>
      <w:lvlJc w:val="left"/>
      <w:pPr>
        <w:ind w:left="2985" w:hanging="360"/>
      </w:pPr>
    </w:lvl>
    <w:lvl w:ilvl="4" w:tplc="04020019" w:tentative="1">
      <w:start w:val="1"/>
      <w:numFmt w:val="lowerLetter"/>
      <w:lvlText w:val="%5."/>
      <w:lvlJc w:val="left"/>
      <w:pPr>
        <w:ind w:left="3705" w:hanging="360"/>
      </w:pPr>
    </w:lvl>
    <w:lvl w:ilvl="5" w:tplc="0402001B" w:tentative="1">
      <w:start w:val="1"/>
      <w:numFmt w:val="lowerRoman"/>
      <w:lvlText w:val="%6."/>
      <w:lvlJc w:val="right"/>
      <w:pPr>
        <w:ind w:left="4425" w:hanging="180"/>
      </w:pPr>
    </w:lvl>
    <w:lvl w:ilvl="6" w:tplc="0402000F" w:tentative="1">
      <w:start w:val="1"/>
      <w:numFmt w:val="decimal"/>
      <w:lvlText w:val="%7."/>
      <w:lvlJc w:val="left"/>
      <w:pPr>
        <w:ind w:left="5145" w:hanging="360"/>
      </w:pPr>
    </w:lvl>
    <w:lvl w:ilvl="7" w:tplc="04020019" w:tentative="1">
      <w:start w:val="1"/>
      <w:numFmt w:val="lowerLetter"/>
      <w:lvlText w:val="%8."/>
      <w:lvlJc w:val="left"/>
      <w:pPr>
        <w:ind w:left="5865" w:hanging="360"/>
      </w:pPr>
    </w:lvl>
    <w:lvl w:ilvl="8" w:tplc="0402001B" w:tentative="1">
      <w:start w:val="1"/>
      <w:numFmt w:val="lowerRoman"/>
      <w:lvlText w:val="%9."/>
      <w:lvlJc w:val="right"/>
      <w:pPr>
        <w:ind w:left="6585" w:hanging="180"/>
      </w:pPr>
    </w:lvl>
  </w:abstractNum>
  <w:abstractNum w:abstractNumId="9">
    <w:nsid w:val="56885523"/>
    <w:multiLevelType w:val="hybridMultilevel"/>
    <w:tmpl w:val="227C5EDC"/>
    <w:lvl w:ilvl="0" w:tplc="B5249F5C">
      <w:start w:val="2"/>
      <w:numFmt w:val="decimal"/>
      <w:lvlText w:val="%1."/>
      <w:lvlJc w:val="left"/>
      <w:pPr>
        <w:tabs>
          <w:tab w:val="num" w:pos="1260"/>
        </w:tabs>
        <w:ind w:left="1260" w:hanging="360"/>
      </w:pPr>
      <w:rPr>
        <w:rFonts w:hint="default"/>
      </w:rPr>
    </w:lvl>
    <w:lvl w:ilvl="1" w:tplc="FC586D12">
      <w:numFmt w:val="none"/>
      <w:lvlText w:val=""/>
      <w:lvlJc w:val="left"/>
      <w:pPr>
        <w:tabs>
          <w:tab w:val="num" w:pos="360"/>
        </w:tabs>
      </w:pPr>
    </w:lvl>
    <w:lvl w:ilvl="2" w:tplc="CEB239F6">
      <w:numFmt w:val="none"/>
      <w:lvlText w:val=""/>
      <w:lvlJc w:val="left"/>
      <w:pPr>
        <w:tabs>
          <w:tab w:val="num" w:pos="360"/>
        </w:tabs>
      </w:pPr>
    </w:lvl>
    <w:lvl w:ilvl="3" w:tplc="25A8EF84">
      <w:numFmt w:val="none"/>
      <w:lvlText w:val=""/>
      <w:lvlJc w:val="left"/>
      <w:pPr>
        <w:tabs>
          <w:tab w:val="num" w:pos="360"/>
        </w:tabs>
      </w:pPr>
    </w:lvl>
    <w:lvl w:ilvl="4" w:tplc="23804376">
      <w:numFmt w:val="none"/>
      <w:lvlText w:val=""/>
      <w:lvlJc w:val="left"/>
      <w:pPr>
        <w:tabs>
          <w:tab w:val="num" w:pos="360"/>
        </w:tabs>
      </w:pPr>
    </w:lvl>
    <w:lvl w:ilvl="5" w:tplc="7868C1DE">
      <w:numFmt w:val="none"/>
      <w:lvlText w:val=""/>
      <w:lvlJc w:val="left"/>
      <w:pPr>
        <w:tabs>
          <w:tab w:val="num" w:pos="360"/>
        </w:tabs>
      </w:pPr>
    </w:lvl>
    <w:lvl w:ilvl="6" w:tplc="D6F2956A">
      <w:numFmt w:val="none"/>
      <w:lvlText w:val=""/>
      <w:lvlJc w:val="left"/>
      <w:pPr>
        <w:tabs>
          <w:tab w:val="num" w:pos="360"/>
        </w:tabs>
      </w:pPr>
    </w:lvl>
    <w:lvl w:ilvl="7" w:tplc="9E26C6EA">
      <w:numFmt w:val="none"/>
      <w:lvlText w:val=""/>
      <w:lvlJc w:val="left"/>
      <w:pPr>
        <w:tabs>
          <w:tab w:val="num" w:pos="360"/>
        </w:tabs>
      </w:pPr>
    </w:lvl>
    <w:lvl w:ilvl="8" w:tplc="8630867E">
      <w:numFmt w:val="none"/>
      <w:lvlText w:val=""/>
      <w:lvlJc w:val="left"/>
      <w:pPr>
        <w:tabs>
          <w:tab w:val="num" w:pos="360"/>
        </w:tabs>
      </w:pPr>
    </w:lvl>
  </w:abstractNum>
  <w:abstractNum w:abstractNumId="10">
    <w:nsid w:val="57453D04"/>
    <w:multiLevelType w:val="hybridMultilevel"/>
    <w:tmpl w:val="735E40E0"/>
    <w:lvl w:ilvl="0" w:tplc="4D02DAA4">
      <w:start w:val="1"/>
      <w:numFmt w:val="upperRoman"/>
      <w:lvlText w:val="%1."/>
      <w:lvlJc w:val="left"/>
      <w:pPr>
        <w:ind w:left="1080" w:hanging="720"/>
      </w:pPr>
      <w:rPr>
        <w:rFonts w:hint="default"/>
        <w:sz w:val="28"/>
        <w:szCs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59F6798A"/>
    <w:multiLevelType w:val="hybridMultilevel"/>
    <w:tmpl w:val="EAC29CE4"/>
    <w:lvl w:ilvl="0" w:tplc="C240AC0C">
      <w:start w:val="1"/>
      <w:numFmt w:val="decimal"/>
      <w:lvlText w:val="%1."/>
      <w:lvlJc w:val="left"/>
      <w:pPr>
        <w:tabs>
          <w:tab w:val="num" w:pos="795"/>
        </w:tabs>
        <w:ind w:left="795" w:hanging="360"/>
      </w:pPr>
      <w:rPr>
        <w:rFonts w:hint="default"/>
      </w:rPr>
    </w:lvl>
    <w:lvl w:ilvl="1" w:tplc="04020019" w:tentative="1">
      <w:start w:val="1"/>
      <w:numFmt w:val="lowerLetter"/>
      <w:lvlText w:val="%2."/>
      <w:lvlJc w:val="left"/>
      <w:pPr>
        <w:tabs>
          <w:tab w:val="num" w:pos="1515"/>
        </w:tabs>
        <w:ind w:left="1515" w:hanging="360"/>
      </w:pPr>
    </w:lvl>
    <w:lvl w:ilvl="2" w:tplc="0402001B" w:tentative="1">
      <w:start w:val="1"/>
      <w:numFmt w:val="lowerRoman"/>
      <w:lvlText w:val="%3."/>
      <w:lvlJc w:val="right"/>
      <w:pPr>
        <w:tabs>
          <w:tab w:val="num" w:pos="2235"/>
        </w:tabs>
        <w:ind w:left="2235" w:hanging="180"/>
      </w:pPr>
    </w:lvl>
    <w:lvl w:ilvl="3" w:tplc="0402000F" w:tentative="1">
      <w:start w:val="1"/>
      <w:numFmt w:val="decimal"/>
      <w:lvlText w:val="%4."/>
      <w:lvlJc w:val="left"/>
      <w:pPr>
        <w:tabs>
          <w:tab w:val="num" w:pos="2955"/>
        </w:tabs>
        <w:ind w:left="2955" w:hanging="360"/>
      </w:pPr>
    </w:lvl>
    <w:lvl w:ilvl="4" w:tplc="04020019" w:tentative="1">
      <w:start w:val="1"/>
      <w:numFmt w:val="lowerLetter"/>
      <w:lvlText w:val="%5."/>
      <w:lvlJc w:val="left"/>
      <w:pPr>
        <w:tabs>
          <w:tab w:val="num" w:pos="3675"/>
        </w:tabs>
        <w:ind w:left="3675" w:hanging="360"/>
      </w:pPr>
    </w:lvl>
    <w:lvl w:ilvl="5" w:tplc="0402001B" w:tentative="1">
      <w:start w:val="1"/>
      <w:numFmt w:val="lowerRoman"/>
      <w:lvlText w:val="%6."/>
      <w:lvlJc w:val="right"/>
      <w:pPr>
        <w:tabs>
          <w:tab w:val="num" w:pos="4395"/>
        </w:tabs>
        <w:ind w:left="4395" w:hanging="180"/>
      </w:pPr>
    </w:lvl>
    <w:lvl w:ilvl="6" w:tplc="0402000F" w:tentative="1">
      <w:start w:val="1"/>
      <w:numFmt w:val="decimal"/>
      <w:lvlText w:val="%7."/>
      <w:lvlJc w:val="left"/>
      <w:pPr>
        <w:tabs>
          <w:tab w:val="num" w:pos="5115"/>
        </w:tabs>
        <w:ind w:left="5115" w:hanging="360"/>
      </w:pPr>
    </w:lvl>
    <w:lvl w:ilvl="7" w:tplc="04020019" w:tentative="1">
      <w:start w:val="1"/>
      <w:numFmt w:val="lowerLetter"/>
      <w:lvlText w:val="%8."/>
      <w:lvlJc w:val="left"/>
      <w:pPr>
        <w:tabs>
          <w:tab w:val="num" w:pos="5835"/>
        </w:tabs>
        <w:ind w:left="5835" w:hanging="360"/>
      </w:pPr>
    </w:lvl>
    <w:lvl w:ilvl="8" w:tplc="0402001B" w:tentative="1">
      <w:start w:val="1"/>
      <w:numFmt w:val="lowerRoman"/>
      <w:lvlText w:val="%9."/>
      <w:lvlJc w:val="right"/>
      <w:pPr>
        <w:tabs>
          <w:tab w:val="num" w:pos="6555"/>
        </w:tabs>
        <w:ind w:left="6555" w:hanging="180"/>
      </w:pPr>
    </w:lvl>
  </w:abstractNum>
  <w:abstractNum w:abstractNumId="12">
    <w:nsid w:val="5A3C7E26"/>
    <w:multiLevelType w:val="hybridMultilevel"/>
    <w:tmpl w:val="A0FC6C28"/>
    <w:lvl w:ilvl="0" w:tplc="785E0E7A">
      <w:start w:val="1"/>
      <w:numFmt w:val="bullet"/>
      <w:lvlText w:val="-"/>
      <w:lvlJc w:val="left"/>
      <w:pPr>
        <w:ind w:left="1035" w:hanging="360"/>
      </w:pPr>
      <w:rPr>
        <w:rFonts w:ascii="Verdana" w:eastAsia="Times New Roman" w:hAnsi="Verdana" w:cs="LiberationSerif-Regular"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3">
    <w:nsid w:val="653E449B"/>
    <w:multiLevelType w:val="hybridMultilevel"/>
    <w:tmpl w:val="979E1054"/>
    <w:lvl w:ilvl="0" w:tplc="41D62F64">
      <w:start w:val="1"/>
      <w:numFmt w:val="bullet"/>
      <w:lvlText w:val="-"/>
      <w:lvlJc w:val="left"/>
      <w:pPr>
        <w:ind w:left="1035" w:hanging="360"/>
      </w:pPr>
      <w:rPr>
        <w:rFonts w:ascii="Verdana" w:eastAsia="Times New Roman" w:hAnsi="Verdana" w:cs="LiberationSerif-Regular" w:hint="default"/>
      </w:rPr>
    </w:lvl>
    <w:lvl w:ilvl="1" w:tplc="04020003" w:tentative="1">
      <w:start w:val="1"/>
      <w:numFmt w:val="bullet"/>
      <w:lvlText w:val="o"/>
      <w:lvlJc w:val="left"/>
      <w:pPr>
        <w:ind w:left="1755" w:hanging="360"/>
      </w:pPr>
      <w:rPr>
        <w:rFonts w:ascii="Courier New" w:hAnsi="Courier New" w:cs="Courier New" w:hint="default"/>
      </w:rPr>
    </w:lvl>
    <w:lvl w:ilvl="2" w:tplc="04020005" w:tentative="1">
      <w:start w:val="1"/>
      <w:numFmt w:val="bullet"/>
      <w:lvlText w:val=""/>
      <w:lvlJc w:val="left"/>
      <w:pPr>
        <w:ind w:left="2475" w:hanging="360"/>
      </w:pPr>
      <w:rPr>
        <w:rFonts w:ascii="Wingdings" w:hAnsi="Wingdings" w:hint="default"/>
      </w:rPr>
    </w:lvl>
    <w:lvl w:ilvl="3" w:tplc="04020001" w:tentative="1">
      <w:start w:val="1"/>
      <w:numFmt w:val="bullet"/>
      <w:lvlText w:val=""/>
      <w:lvlJc w:val="left"/>
      <w:pPr>
        <w:ind w:left="3195" w:hanging="360"/>
      </w:pPr>
      <w:rPr>
        <w:rFonts w:ascii="Symbol" w:hAnsi="Symbol" w:hint="default"/>
      </w:rPr>
    </w:lvl>
    <w:lvl w:ilvl="4" w:tplc="04020003" w:tentative="1">
      <w:start w:val="1"/>
      <w:numFmt w:val="bullet"/>
      <w:lvlText w:val="o"/>
      <w:lvlJc w:val="left"/>
      <w:pPr>
        <w:ind w:left="3915" w:hanging="360"/>
      </w:pPr>
      <w:rPr>
        <w:rFonts w:ascii="Courier New" w:hAnsi="Courier New" w:cs="Courier New" w:hint="default"/>
      </w:rPr>
    </w:lvl>
    <w:lvl w:ilvl="5" w:tplc="04020005" w:tentative="1">
      <w:start w:val="1"/>
      <w:numFmt w:val="bullet"/>
      <w:lvlText w:val=""/>
      <w:lvlJc w:val="left"/>
      <w:pPr>
        <w:ind w:left="4635" w:hanging="360"/>
      </w:pPr>
      <w:rPr>
        <w:rFonts w:ascii="Wingdings" w:hAnsi="Wingdings" w:hint="default"/>
      </w:rPr>
    </w:lvl>
    <w:lvl w:ilvl="6" w:tplc="04020001" w:tentative="1">
      <w:start w:val="1"/>
      <w:numFmt w:val="bullet"/>
      <w:lvlText w:val=""/>
      <w:lvlJc w:val="left"/>
      <w:pPr>
        <w:ind w:left="5355" w:hanging="360"/>
      </w:pPr>
      <w:rPr>
        <w:rFonts w:ascii="Symbol" w:hAnsi="Symbol" w:hint="default"/>
      </w:rPr>
    </w:lvl>
    <w:lvl w:ilvl="7" w:tplc="04020003" w:tentative="1">
      <w:start w:val="1"/>
      <w:numFmt w:val="bullet"/>
      <w:lvlText w:val="o"/>
      <w:lvlJc w:val="left"/>
      <w:pPr>
        <w:ind w:left="6075" w:hanging="360"/>
      </w:pPr>
      <w:rPr>
        <w:rFonts w:ascii="Courier New" w:hAnsi="Courier New" w:cs="Courier New" w:hint="default"/>
      </w:rPr>
    </w:lvl>
    <w:lvl w:ilvl="8" w:tplc="04020005" w:tentative="1">
      <w:start w:val="1"/>
      <w:numFmt w:val="bullet"/>
      <w:lvlText w:val=""/>
      <w:lvlJc w:val="left"/>
      <w:pPr>
        <w:ind w:left="6795" w:hanging="360"/>
      </w:pPr>
      <w:rPr>
        <w:rFonts w:ascii="Wingdings" w:hAnsi="Wingdings" w:hint="default"/>
      </w:rPr>
    </w:lvl>
  </w:abstractNum>
  <w:abstractNum w:abstractNumId="14">
    <w:nsid w:val="704276AB"/>
    <w:multiLevelType w:val="hybridMultilevel"/>
    <w:tmpl w:val="3488CCB0"/>
    <w:lvl w:ilvl="0" w:tplc="14EC0D3C">
      <w:start w:val="1"/>
      <w:numFmt w:val="decimal"/>
      <w:lvlText w:val="%1."/>
      <w:lvlJc w:val="left"/>
      <w:pPr>
        <w:tabs>
          <w:tab w:val="num" w:pos="1260"/>
        </w:tabs>
        <w:ind w:left="1260" w:hanging="360"/>
      </w:pPr>
      <w:rPr>
        <w:rFonts w:hint="default"/>
      </w:rPr>
    </w:lvl>
    <w:lvl w:ilvl="1" w:tplc="25942440">
      <w:numFmt w:val="none"/>
      <w:lvlText w:val=""/>
      <w:lvlJc w:val="left"/>
      <w:pPr>
        <w:tabs>
          <w:tab w:val="num" w:pos="360"/>
        </w:tabs>
      </w:pPr>
    </w:lvl>
    <w:lvl w:ilvl="2" w:tplc="19701E5C">
      <w:numFmt w:val="none"/>
      <w:lvlText w:val=""/>
      <w:lvlJc w:val="left"/>
      <w:pPr>
        <w:tabs>
          <w:tab w:val="num" w:pos="360"/>
        </w:tabs>
      </w:pPr>
    </w:lvl>
    <w:lvl w:ilvl="3" w:tplc="F5380404">
      <w:numFmt w:val="none"/>
      <w:lvlText w:val=""/>
      <w:lvlJc w:val="left"/>
      <w:pPr>
        <w:tabs>
          <w:tab w:val="num" w:pos="360"/>
        </w:tabs>
      </w:pPr>
    </w:lvl>
    <w:lvl w:ilvl="4" w:tplc="55A63B3A">
      <w:numFmt w:val="none"/>
      <w:lvlText w:val=""/>
      <w:lvlJc w:val="left"/>
      <w:pPr>
        <w:tabs>
          <w:tab w:val="num" w:pos="360"/>
        </w:tabs>
      </w:pPr>
    </w:lvl>
    <w:lvl w:ilvl="5" w:tplc="8A7E7620">
      <w:numFmt w:val="none"/>
      <w:lvlText w:val=""/>
      <w:lvlJc w:val="left"/>
      <w:pPr>
        <w:tabs>
          <w:tab w:val="num" w:pos="360"/>
        </w:tabs>
      </w:pPr>
    </w:lvl>
    <w:lvl w:ilvl="6" w:tplc="10F83A1C">
      <w:numFmt w:val="none"/>
      <w:lvlText w:val=""/>
      <w:lvlJc w:val="left"/>
      <w:pPr>
        <w:tabs>
          <w:tab w:val="num" w:pos="360"/>
        </w:tabs>
      </w:pPr>
    </w:lvl>
    <w:lvl w:ilvl="7" w:tplc="A5B6E7C6">
      <w:numFmt w:val="none"/>
      <w:lvlText w:val=""/>
      <w:lvlJc w:val="left"/>
      <w:pPr>
        <w:tabs>
          <w:tab w:val="num" w:pos="360"/>
        </w:tabs>
      </w:pPr>
    </w:lvl>
    <w:lvl w:ilvl="8" w:tplc="28DAAB2C">
      <w:numFmt w:val="none"/>
      <w:lvlText w:val=""/>
      <w:lvlJc w:val="left"/>
      <w:pPr>
        <w:tabs>
          <w:tab w:val="num" w:pos="360"/>
        </w:tabs>
      </w:pPr>
    </w:lvl>
  </w:abstractNum>
  <w:abstractNum w:abstractNumId="15">
    <w:nsid w:val="792F4179"/>
    <w:multiLevelType w:val="hybridMultilevel"/>
    <w:tmpl w:val="FE6878F4"/>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0"/>
  </w:num>
  <w:num w:numId="4">
    <w:abstractNumId w:val="11"/>
  </w:num>
  <w:num w:numId="5">
    <w:abstractNumId w:val="1"/>
  </w:num>
  <w:num w:numId="6">
    <w:abstractNumId w:val="2"/>
  </w:num>
  <w:num w:numId="7">
    <w:abstractNumId w:val="3"/>
  </w:num>
  <w:num w:numId="8">
    <w:abstractNumId w:val="15"/>
  </w:num>
  <w:num w:numId="9">
    <w:abstractNumId w:val="9"/>
  </w:num>
  <w:num w:numId="10">
    <w:abstractNumId w:val="6"/>
  </w:num>
  <w:num w:numId="11">
    <w:abstractNumId w:val="13"/>
  </w:num>
  <w:num w:numId="12">
    <w:abstractNumId w:val="8"/>
  </w:num>
  <w:num w:numId="13">
    <w:abstractNumId w:val="4"/>
  </w:num>
  <w:num w:numId="14">
    <w:abstractNumId w:val="5"/>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ttachedTemplate r:id="rId1"/>
  <w:defaultTabStop w:val="720"/>
  <w:characterSpacingControl w:val="doNotCompress"/>
  <w:footnotePr>
    <w:footnote w:id="0"/>
    <w:footnote w:id="1"/>
  </w:footnotePr>
  <w:endnotePr>
    <w:endnote w:id="0"/>
    <w:endnote w:id="1"/>
  </w:endnotePr>
  <w:compat/>
  <w:rsids>
    <w:rsidRoot w:val="00FB37DE"/>
    <w:rsid w:val="004D6127"/>
    <w:rsid w:val="005218B5"/>
    <w:rsid w:val="005D0738"/>
    <w:rsid w:val="006B60F3"/>
    <w:rsid w:val="009A56F9"/>
    <w:rsid w:val="00A42CAA"/>
    <w:rsid w:val="00AF2C6F"/>
    <w:rsid w:val="00D13071"/>
    <w:rsid w:val="00D74B85"/>
    <w:rsid w:val="00DA7ABE"/>
    <w:rsid w:val="00ED2837"/>
    <w:rsid w:val="00FA73EB"/>
    <w:rsid w:val="00FB37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F9"/>
    <w:rPr>
      <w:rFonts w:ascii="Times New Roman" w:eastAsia="Times New Roman" w:hAnsi="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56F9"/>
    <w:rPr>
      <w:color w:val="0000FF"/>
      <w:u w:val="single"/>
    </w:rPr>
  </w:style>
  <w:style w:type="paragraph" w:styleId="Footer">
    <w:name w:val="footer"/>
    <w:basedOn w:val="Normal"/>
    <w:link w:val="FooterChar"/>
    <w:rsid w:val="009A56F9"/>
    <w:pPr>
      <w:tabs>
        <w:tab w:val="center" w:pos="4536"/>
        <w:tab w:val="right" w:pos="9072"/>
      </w:tabs>
    </w:pPr>
  </w:style>
  <w:style w:type="character" w:customStyle="1" w:styleId="FooterChar">
    <w:name w:val="Footer Char"/>
    <w:basedOn w:val="DefaultParagraphFont"/>
    <w:link w:val="Footer"/>
    <w:rsid w:val="009A56F9"/>
    <w:rPr>
      <w:rFonts w:ascii="Times New Roman" w:eastAsia="Times New Roman" w:hAnsi="Times New Roman" w:cs="Times New Roman"/>
      <w:sz w:val="24"/>
      <w:szCs w:val="24"/>
      <w:lang w:val="bg-BG" w:eastAsia="bg-BG"/>
    </w:rPr>
  </w:style>
  <w:style w:type="character" w:styleId="PageNumber">
    <w:name w:val="page number"/>
    <w:basedOn w:val="DefaultParagraphFont"/>
    <w:rsid w:val="009A56F9"/>
  </w:style>
  <w:style w:type="paragraph" w:styleId="ListParagraph">
    <w:name w:val="List Paragraph"/>
    <w:basedOn w:val="Normal"/>
    <w:uiPriority w:val="34"/>
    <w:qFormat/>
    <w:rsid w:val="009A56F9"/>
    <w:pPr>
      <w:ind w:left="720"/>
      <w:contextualSpacing/>
    </w:pPr>
  </w:style>
  <w:style w:type="paragraph" w:styleId="NormalWeb">
    <w:name w:val="Normal (Web)"/>
    <w:basedOn w:val="Normal"/>
    <w:rsid w:val="009A56F9"/>
    <w:pPr>
      <w:spacing w:before="100" w:beforeAutospacing="1" w:after="100" w:afterAutospacing="1"/>
    </w:pPr>
  </w:style>
  <w:style w:type="paragraph" w:customStyle="1" w:styleId="msonormalcxspmiddle">
    <w:name w:val="msonormalcxspmiddle"/>
    <w:basedOn w:val="Normal"/>
    <w:rsid w:val="009A56F9"/>
    <w:pPr>
      <w:spacing w:after="300" w:line="324"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veta@abv.bg" TargetMode="External"/><Relationship Id="rId3" Type="http://schemas.openxmlformats.org/officeDocument/2006/relationships/settings" Target="settings.xml"/><Relationship Id="rId7" Type="http://schemas.openxmlformats.org/officeDocument/2006/relationships/hyperlink" Target="mailto:procveta@abv.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086;&#1073;&#1097;%20&#1076;&#1086;&#1082;&#1091;&#1084;&#1077;&#1085;&#109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общ документ2</Template>
  <TotalTime>6</TotalTime>
  <Pages>1</Pages>
  <Words>7967</Words>
  <Characters>45415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53276</CharactersWithSpaces>
  <SharedDoc>false</SharedDoc>
  <HLinks>
    <vt:vector size="36" baseType="variant">
      <vt:variant>
        <vt:i4>1310762</vt:i4>
      </vt:variant>
      <vt:variant>
        <vt:i4>9</vt:i4>
      </vt:variant>
      <vt:variant>
        <vt:i4>0</vt:i4>
      </vt:variant>
      <vt:variant>
        <vt:i4>5</vt:i4>
      </vt:variant>
      <vt:variant>
        <vt:lpwstr>mailto:procveta@abv.bg</vt:lpwstr>
      </vt:variant>
      <vt:variant>
        <vt:lpwstr/>
      </vt:variant>
      <vt:variant>
        <vt:i4>1310762</vt:i4>
      </vt:variant>
      <vt:variant>
        <vt:i4>6</vt:i4>
      </vt:variant>
      <vt:variant>
        <vt:i4>0</vt:i4>
      </vt:variant>
      <vt:variant>
        <vt:i4>5</vt:i4>
      </vt:variant>
      <vt:variant>
        <vt:lpwstr>mailto:procveta@abv.bg</vt:lpwstr>
      </vt:variant>
      <vt:variant>
        <vt:lpwstr/>
      </vt:variant>
      <vt:variant>
        <vt:i4>1310762</vt:i4>
      </vt:variant>
      <vt:variant>
        <vt:i4>3</vt:i4>
      </vt:variant>
      <vt:variant>
        <vt:i4>0</vt:i4>
      </vt:variant>
      <vt:variant>
        <vt:i4>5</vt:i4>
      </vt:variant>
      <vt:variant>
        <vt:lpwstr>mailto:procveta@abv.bg</vt:lpwstr>
      </vt:variant>
      <vt:variant>
        <vt:lpwstr/>
      </vt:variant>
      <vt:variant>
        <vt:i4>1310762</vt:i4>
      </vt:variant>
      <vt:variant>
        <vt:i4>0</vt:i4>
      </vt:variant>
      <vt:variant>
        <vt:i4>0</vt:i4>
      </vt:variant>
      <vt:variant>
        <vt:i4>5</vt:i4>
      </vt:variant>
      <vt:variant>
        <vt:lpwstr>mailto:procveta@abv.bg</vt:lpwstr>
      </vt:variant>
      <vt:variant>
        <vt:lpwstr/>
      </vt:variant>
      <vt:variant>
        <vt:i4>2424889</vt:i4>
      </vt:variant>
      <vt:variant>
        <vt:i4>-1</vt:i4>
      </vt:variant>
      <vt:variant>
        <vt:i4>1027</vt:i4>
      </vt:variant>
      <vt:variant>
        <vt:i4>1</vt:i4>
      </vt:variant>
      <vt:variant>
        <vt:lpwstr>https://encrypted-tbn1.gstatic.com/images?q=tbn:ANd9GcQrJpq1SktouZlFt_eFEDr_YrT1AsyfUj2OcXjA5S4ZOFu3HkKivw</vt:lpwstr>
      </vt:variant>
      <vt:variant>
        <vt:lpwstr/>
      </vt:variant>
      <vt:variant>
        <vt:i4>2424889</vt:i4>
      </vt:variant>
      <vt:variant>
        <vt:i4>-1</vt:i4>
      </vt:variant>
      <vt:variant>
        <vt:i4>1026</vt:i4>
      </vt:variant>
      <vt:variant>
        <vt:i4>1</vt:i4>
      </vt:variant>
      <vt:variant>
        <vt:lpwstr>https://encrypted-tbn1.gstatic.com/images?q=tbn:ANd9GcQrJpq1SktouZlFt_eFEDr_YrT1AsyfUj2OcXjA5S4ZOFu3HkKivw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2020-03-12T14:02:00Z</dcterms:created>
  <dcterms:modified xsi:type="dcterms:W3CDTF">2020-03-12T14:09:00Z</dcterms:modified>
</cp:coreProperties>
</file>